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29D0" w14:textId="1A958108" w:rsidR="004F7C23" w:rsidRPr="00D53EFA" w:rsidRDefault="003C3619" w:rsidP="00770F7C">
      <w:pPr>
        <w:pStyle w:val="Hychemheading3"/>
        <w:spacing w:before="200" w:after="100"/>
        <w:rPr>
          <w:rFonts w:cs="Arial"/>
          <w:sz w:val="20"/>
          <w:szCs w:val="20"/>
        </w:rPr>
      </w:pPr>
      <w:r w:rsidRPr="00D53EFA">
        <w:rPr>
          <w:rFonts w:cs="Arial"/>
          <w:sz w:val="20"/>
          <w:szCs w:val="20"/>
        </w:rPr>
        <w:t xml:space="preserve">AREAS OF APPLICATION </w:t>
      </w:r>
    </w:p>
    <w:p w14:paraId="04A7B1A5" w14:textId="77777777" w:rsidR="003C3619" w:rsidRPr="00D53EFA" w:rsidRDefault="003C3619" w:rsidP="003C3619">
      <w:pPr>
        <w:pStyle w:val="Hychembody"/>
        <w:numPr>
          <w:ilvl w:val="0"/>
          <w:numId w:val="6"/>
        </w:numPr>
        <w:rPr>
          <w:rFonts w:cs="Arial"/>
          <w:sz w:val="20"/>
          <w:szCs w:val="20"/>
        </w:rPr>
      </w:pPr>
      <w:r w:rsidRPr="00D53EFA">
        <w:rPr>
          <w:rFonts w:cs="Arial"/>
          <w:sz w:val="20"/>
          <w:szCs w:val="20"/>
        </w:rPr>
        <w:t>FOOD PREPARATION AREAS</w:t>
      </w:r>
    </w:p>
    <w:p w14:paraId="0C0E7499" w14:textId="322931C5" w:rsidR="00B31247" w:rsidRPr="00D53EFA" w:rsidRDefault="003C3619" w:rsidP="003C3619">
      <w:pPr>
        <w:pStyle w:val="Hychembody"/>
        <w:numPr>
          <w:ilvl w:val="0"/>
          <w:numId w:val="6"/>
        </w:numPr>
        <w:rPr>
          <w:rFonts w:cs="Arial"/>
          <w:sz w:val="20"/>
          <w:szCs w:val="20"/>
        </w:rPr>
      </w:pPr>
      <w:r w:rsidRPr="00D53EFA">
        <w:rPr>
          <w:rFonts w:cs="Arial"/>
          <w:sz w:val="20"/>
          <w:szCs w:val="20"/>
        </w:rPr>
        <w:t>CA</w:t>
      </w:r>
      <w:r w:rsidR="003139BE" w:rsidRPr="00D53EFA">
        <w:rPr>
          <w:rFonts w:cs="Arial"/>
          <w:sz w:val="20"/>
          <w:szCs w:val="20"/>
        </w:rPr>
        <w:t>FETERIAS</w:t>
      </w:r>
    </w:p>
    <w:p w14:paraId="7006552F" w14:textId="217CCFC2" w:rsidR="00B31247" w:rsidRPr="00D53EFA" w:rsidRDefault="00B31247" w:rsidP="003C3619">
      <w:pPr>
        <w:pStyle w:val="Hychembody"/>
        <w:numPr>
          <w:ilvl w:val="0"/>
          <w:numId w:val="6"/>
        </w:numPr>
        <w:rPr>
          <w:rFonts w:cs="Arial"/>
          <w:sz w:val="20"/>
          <w:szCs w:val="20"/>
        </w:rPr>
      </w:pPr>
      <w:r w:rsidRPr="00D53EFA">
        <w:rPr>
          <w:rFonts w:cs="Arial"/>
          <w:sz w:val="20"/>
          <w:szCs w:val="20"/>
        </w:rPr>
        <w:t>COMMERCIAL KITCHENS</w:t>
      </w:r>
      <w:r w:rsidR="009E2CFB" w:rsidRPr="00D53EFA">
        <w:rPr>
          <w:rFonts w:cs="Arial"/>
          <w:sz w:val="20"/>
          <w:szCs w:val="20"/>
        </w:rPr>
        <w:t xml:space="preserve"> &amp; CATERING FACILITIES</w:t>
      </w:r>
    </w:p>
    <w:p w14:paraId="52482E4C" w14:textId="77777777" w:rsidR="00B31247" w:rsidRPr="00D53EFA" w:rsidRDefault="00B31247" w:rsidP="003C3619">
      <w:pPr>
        <w:pStyle w:val="Hychembody"/>
        <w:numPr>
          <w:ilvl w:val="0"/>
          <w:numId w:val="6"/>
        </w:numPr>
        <w:rPr>
          <w:rFonts w:cs="Arial"/>
          <w:sz w:val="20"/>
          <w:szCs w:val="20"/>
        </w:rPr>
      </w:pPr>
      <w:r w:rsidRPr="00D53EFA">
        <w:rPr>
          <w:rFonts w:cs="Arial"/>
          <w:sz w:val="20"/>
          <w:szCs w:val="20"/>
        </w:rPr>
        <w:t>BARS</w:t>
      </w:r>
    </w:p>
    <w:p w14:paraId="6151C6C8" w14:textId="597D018D" w:rsidR="00B31247" w:rsidRPr="00D53EFA" w:rsidRDefault="00B31247" w:rsidP="003C3619">
      <w:pPr>
        <w:pStyle w:val="Hychembody"/>
        <w:numPr>
          <w:ilvl w:val="0"/>
          <w:numId w:val="6"/>
        </w:numPr>
        <w:rPr>
          <w:rFonts w:cs="Arial"/>
          <w:sz w:val="20"/>
          <w:szCs w:val="20"/>
        </w:rPr>
      </w:pPr>
      <w:r w:rsidRPr="00D53EFA">
        <w:rPr>
          <w:rFonts w:cs="Arial"/>
          <w:sz w:val="20"/>
          <w:szCs w:val="20"/>
        </w:rPr>
        <w:t>AGV AREAS</w:t>
      </w:r>
    </w:p>
    <w:p w14:paraId="2BB15750" w14:textId="01E04051" w:rsidR="00B31247" w:rsidRPr="00D53EFA" w:rsidRDefault="00B31247" w:rsidP="003C3619">
      <w:pPr>
        <w:pStyle w:val="Hychembody"/>
        <w:numPr>
          <w:ilvl w:val="0"/>
          <w:numId w:val="6"/>
        </w:numPr>
        <w:rPr>
          <w:rFonts w:cs="Arial"/>
          <w:sz w:val="20"/>
          <w:szCs w:val="20"/>
        </w:rPr>
      </w:pPr>
      <w:r w:rsidRPr="00D53EFA">
        <w:rPr>
          <w:rFonts w:cs="Arial"/>
          <w:sz w:val="20"/>
          <w:szCs w:val="20"/>
        </w:rPr>
        <w:t>COOLROOMS &amp; FREEZERS</w:t>
      </w:r>
    </w:p>
    <w:p w14:paraId="6C25E3C3" w14:textId="77777777" w:rsidR="00B31247" w:rsidRPr="00D53EFA" w:rsidRDefault="00B31247" w:rsidP="003C3619">
      <w:pPr>
        <w:pStyle w:val="Hychembody"/>
        <w:numPr>
          <w:ilvl w:val="0"/>
          <w:numId w:val="6"/>
        </w:numPr>
        <w:rPr>
          <w:rFonts w:cs="Arial"/>
          <w:sz w:val="20"/>
          <w:szCs w:val="20"/>
        </w:rPr>
      </w:pPr>
      <w:r w:rsidRPr="00D53EFA">
        <w:rPr>
          <w:rFonts w:cs="Arial"/>
          <w:sz w:val="20"/>
          <w:szCs w:val="20"/>
        </w:rPr>
        <w:t>WAREHOUSING &amp; STORAGE</w:t>
      </w:r>
    </w:p>
    <w:p w14:paraId="45FD4DC4" w14:textId="77777777" w:rsidR="004F7C23" w:rsidRPr="00D53EFA" w:rsidRDefault="004F7C23" w:rsidP="00770F7C">
      <w:pPr>
        <w:pStyle w:val="Hychemheading3"/>
        <w:spacing w:before="200" w:after="100"/>
        <w:rPr>
          <w:rFonts w:cs="Arial"/>
          <w:sz w:val="20"/>
          <w:szCs w:val="20"/>
        </w:rPr>
      </w:pPr>
      <w:r w:rsidRPr="00D53EFA">
        <w:rPr>
          <w:rFonts w:cs="Arial"/>
          <w:sz w:val="20"/>
          <w:szCs w:val="20"/>
        </w:rPr>
        <w:t>Specification requirements</w:t>
      </w:r>
    </w:p>
    <w:p w14:paraId="1A26EF5B" w14:textId="77777777" w:rsidR="003139BE" w:rsidRPr="00D53EFA" w:rsidRDefault="00A73C36" w:rsidP="006A3A45">
      <w:pPr>
        <w:pStyle w:val="Hychembody"/>
        <w:rPr>
          <w:rFonts w:cs="Arial"/>
          <w:sz w:val="20"/>
          <w:szCs w:val="20"/>
        </w:rPr>
      </w:pPr>
      <w:r w:rsidRPr="00D53EFA">
        <w:rPr>
          <w:rFonts w:cs="Arial"/>
          <w:sz w:val="20"/>
          <w:szCs w:val="20"/>
        </w:rPr>
        <w:t xml:space="preserve">A hard wearing, anti-slip topping resistant to a wide range of chemicals and cleaning agents. Must be able to withstand heavy vehicular traffic and constant moisture. Can withstand exposure to temperatures of up to </w:t>
      </w:r>
      <w:r w:rsidR="00B31247" w:rsidRPr="00D53EFA">
        <w:rPr>
          <w:rFonts w:cs="Arial"/>
          <w:sz w:val="20"/>
          <w:szCs w:val="20"/>
        </w:rPr>
        <w:t>130</w:t>
      </w:r>
      <w:r w:rsidRPr="00D53EFA">
        <w:rPr>
          <w:rFonts w:cs="Arial"/>
          <w:sz w:val="20"/>
          <w:szCs w:val="20"/>
        </w:rPr>
        <w:t>°C when applied a</w:t>
      </w:r>
      <w:r w:rsidR="003139BE" w:rsidRPr="00D53EFA">
        <w:rPr>
          <w:rFonts w:cs="Arial"/>
          <w:sz w:val="20"/>
          <w:szCs w:val="20"/>
        </w:rPr>
        <w:t xml:space="preserve">s a </w:t>
      </w:r>
      <w:r w:rsidR="00B31247" w:rsidRPr="00D53EFA">
        <w:rPr>
          <w:rFonts w:cs="Arial"/>
          <w:sz w:val="20"/>
          <w:szCs w:val="20"/>
        </w:rPr>
        <w:t>9</w:t>
      </w:r>
      <w:r w:rsidRPr="00D53EFA">
        <w:rPr>
          <w:rFonts w:cs="Arial"/>
          <w:sz w:val="20"/>
          <w:szCs w:val="20"/>
        </w:rPr>
        <w:t>mm</w:t>
      </w:r>
      <w:r w:rsidR="003139BE" w:rsidRPr="00D53EFA">
        <w:rPr>
          <w:rFonts w:cs="Arial"/>
          <w:sz w:val="20"/>
          <w:szCs w:val="20"/>
        </w:rPr>
        <w:t xml:space="preserve"> topping.</w:t>
      </w:r>
    </w:p>
    <w:p w14:paraId="21646F54" w14:textId="029CA18E" w:rsidR="003139BE" w:rsidRPr="00D53EFA" w:rsidRDefault="00CB30B4" w:rsidP="006A3A45">
      <w:pPr>
        <w:pStyle w:val="Hychembody"/>
        <w:rPr>
          <w:rFonts w:cs="Arial"/>
          <w:sz w:val="20"/>
          <w:szCs w:val="20"/>
        </w:rPr>
      </w:pPr>
      <w:r w:rsidRPr="00D53EFA">
        <w:rPr>
          <w:rFonts w:cs="Arial"/>
          <w:sz w:val="20"/>
          <w:szCs w:val="20"/>
        </w:rPr>
        <w:t>BENEFITS -</w:t>
      </w:r>
    </w:p>
    <w:p w14:paraId="73E2987E" w14:textId="4DEE724B" w:rsidR="003139BE" w:rsidRPr="00D53EFA" w:rsidRDefault="003139BE" w:rsidP="003139BE">
      <w:pPr>
        <w:pStyle w:val="Hychembody"/>
        <w:numPr>
          <w:ilvl w:val="0"/>
          <w:numId w:val="7"/>
        </w:numPr>
        <w:rPr>
          <w:rFonts w:cs="Arial"/>
          <w:sz w:val="20"/>
          <w:szCs w:val="20"/>
        </w:rPr>
      </w:pPr>
      <w:r w:rsidRPr="00D53EFA">
        <w:rPr>
          <w:rFonts w:cs="Arial"/>
          <w:sz w:val="20"/>
          <w:szCs w:val="20"/>
        </w:rPr>
        <w:t>Impermeable</w:t>
      </w:r>
    </w:p>
    <w:p w14:paraId="4FA37972" w14:textId="592BD810" w:rsidR="00CB30B4" w:rsidRPr="00D53EFA" w:rsidRDefault="00CB30B4" w:rsidP="003139BE">
      <w:pPr>
        <w:pStyle w:val="Hychembody"/>
        <w:numPr>
          <w:ilvl w:val="0"/>
          <w:numId w:val="7"/>
        </w:numPr>
        <w:rPr>
          <w:rFonts w:cs="Arial"/>
          <w:sz w:val="20"/>
          <w:szCs w:val="20"/>
        </w:rPr>
      </w:pPr>
      <w:r w:rsidRPr="00D53EFA">
        <w:rPr>
          <w:rFonts w:cs="Arial"/>
          <w:sz w:val="20"/>
          <w:szCs w:val="20"/>
        </w:rPr>
        <w:t>Seamless</w:t>
      </w:r>
    </w:p>
    <w:p w14:paraId="020CB58F" w14:textId="39A43B54" w:rsidR="00CB30B4" w:rsidRPr="00D53EFA" w:rsidRDefault="00CB30B4" w:rsidP="003139BE">
      <w:pPr>
        <w:pStyle w:val="Hychembody"/>
        <w:numPr>
          <w:ilvl w:val="0"/>
          <w:numId w:val="7"/>
        </w:numPr>
        <w:rPr>
          <w:rFonts w:cs="Arial"/>
          <w:sz w:val="20"/>
          <w:szCs w:val="20"/>
        </w:rPr>
      </w:pPr>
      <w:r w:rsidRPr="00D53EFA">
        <w:rPr>
          <w:rFonts w:cs="Arial"/>
          <w:sz w:val="20"/>
          <w:szCs w:val="20"/>
        </w:rPr>
        <w:t>Anti-slip</w:t>
      </w:r>
    </w:p>
    <w:p w14:paraId="2E599C9A" w14:textId="6DA704C3" w:rsidR="003139BE" w:rsidRPr="00D53EFA" w:rsidRDefault="003139BE" w:rsidP="003139BE">
      <w:pPr>
        <w:pStyle w:val="Hychembody"/>
        <w:numPr>
          <w:ilvl w:val="0"/>
          <w:numId w:val="7"/>
        </w:numPr>
        <w:rPr>
          <w:rFonts w:cs="Arial"/>
          <w:sz w:val="20"/>
          <w:szCs w:val="20"/>
        </w:rPr>
      </w:pPr>
      <w:r w:rsidRPr="00D53EFA">
        <w:rPr>
          <w:rFonts w:cs="Arial"/>
          <w:sz w:val="20"/>
          <w:szCs w:val="20"/>
        </w:rPr>
        <w:t>HA</w:t>
      </w:r>
      <w:r w:rsidR="00D53EFA">
        <w:rPr>
          <w:rFonts w:cs="Arial"/>
          <w:sz w:val="20"/>
          <w:szCs w:val="20"/>
        </w:rPr>
        <w:t>C</w:t>
      </w:r>
      <w:r w:rsidRPr="00D53EFA">
        <w:rPr>
          <w:rFonts w:cs="Arial"/>
          <w:sz w:val="20"/>
          <w:szCs w:val="20"/>
        </w:rPr>
        <w:t>CP approved</w:t>
      </w:r>
    </w:p>
    <w:p w14:paraId="4FE51190" w14:textId="3A149D6D" w:rsidR="003139BE" w:rsidRPr="00D53EFA" w:rsidRDefault="003139BE" w:rsidP="003139BE">
      <w:pPr>
        <w:pStyle w:val="Hychembody"/>
        <w:numPr>
          <w:ilvl w:val="0"/>
          <w:numId w:val="7"/>
        </w:numPr>
        <w:rPr>
          <w:rFonts w:cs="Arial"/>
          <w:sz w:val="20"/>
          <w:szCs w:val="20"/>
        </w:rPr>
      </w:pPr>
      <w:r w:rsidRPr="00D53EFA">
        <w:rPr>
          <w:rFonts w:cs="Arial"/>
          <w:sz w:val="20"/>
          <w:szCs w:val="20"/>
        </w:rPr>
        <w:t>Hygienic &amp; anti-microbial</w:t>
      </w:r>
    </w:p>
    <w:p w14:paraId="43E82F5F" w14:textId="2F090F59" w:rsidR="00CB30B4" w:rsidRDefault="00CB30B4" w:rsidP="003139BE">
      <w:pPr>
        <w:pStyle w:val="Hychembody"/>
        <w:numPr>
          <w:ilvl w:val="0"/>
          <w:numId w:val="7"/>
        </w:numPr>
        <w:rPr>
          <w:rFonts w:cs="Arial"/>
          <w:sz w:val="20"/>
          <w:szCs w:val="20"/>
        </w:rPr>
      </w:pPr>
      <w:r w:rsidRPr="00D53EFA">
        <w:rPr>
          <w:rFonts w:cs="Arial"/>
          <w:sz w:val="20"/>
          <w:szCs w:val="20"/>
        </w:rPr>
        <w:t xml:space="preserve">UV </w:t>
      </w:r>
      <w:proofErr w:type="spellStart"/>
      <w:r w:rsidR="002310FA" w:rsidRPr="00D53EFA">
        <w:rPr>
          <w:rFonts w:cs="Arial"/>
          <w:sz w:val="20"/>
          <w:szCs w:val="20"/>
        </w:rPr>
        <w:t>colour</w:t>
      </w:r>
      <w:proofErr w:type="spellEnd"/>
      <w:r w:rsidR="009E2CFB" w:rsidRPr="00D53EFA">
        <w:rPr>
          <w:rFonts w:cs="Arial"/>
          <w:sz w:val="20"/>
          <w:szCs w:val="20"/>
        </w:rPr>
        <w:t xml:space="preserve">-fast </w:t>
      </w:r>
      <w:r w:rsidRPr="00D53EFA">
        <w:rPr>
          <w:rFonts w:cs="Arial"/>
          <w:sz w:val="20"/>
          <w:szCs w:val="20"/>
        </w:rPr>
        <w:t>version available</w:t>
      </w:r>
    </w:p>
    <w:p w14:paraId="099E82E1" w14:textId="341AAD5D" w:rsidR="00D53EFA" w:rsidRPr="00D53EFA" w:rsidRDefault="00D53EFA" w:rsidP="003139BE">
      <w:pPr>
        <w:pStyle w:val="Hychembody"/>
        <w:numPr>
          <w:ilvl w:val="0"/>
          <w:numId w:val="7"/>
        </w:numPr>
        <w:rPr>
          <w:rFonts w:cs="Arial"/>
          <w:sz w:val="20"/>
          <w:szCs w:val="20"/>
        </w:rPr>
      </w:pPr>
      <w:r>
        <w:rPr>
          <w:rFonts w:cs="Arial"/>
          <w:sz w:val="20"/>
          <w:szCs w:val="20"/>
        </w:rPr>
        <w:t>RAPID INSTALLATION</w:t>
      </w:r>
    </w:p>
    <w:p w14:paraId="2FB32003" w14:textId="4925615A" w:rsidR="006A3A45" w:rsidRPr="00D53EFA" w:rsidRDefault="006A3A45" w:rsidP="006A3A45">
      <w:pPr>
        <w:pStyle w:val="Hychembody"/>
        <w:rPr>
          <w:rFonts w:cs="Arial"/>
          <w:sz w:val="20"/>
          <w:szCs w:val="20"/>
        </w:rPr>
      </w:pPr>
    </w:p>
    <w:p w14:paraId="26C95F58" w14:textId="12E0CB0A" w:rsidR="004F7C23" w:rsidRPr="00D53EFA" w:rsidRDefault="00CB30B4" w:rsidP="00770F7C">
      <w:pPr>
        <w:pStyle w:val="Hychemheading3"/>
        <w:spacing w:before="200" w:after="100"/>
        <w:rPr>
          <w:rFonts w:cs="Arial"/>
          <w:sz w:val="20"/>
          <w:szCs w:val="20"/>
        </w:rPr>
      </w:pPr>
      <w:r w:rsidRPr="00D53EFA">
        <w:rPr>
          <w:rFonts w:cs="Arial"/>
          <w:sz w:val="20"/>
          <w:szCs w:val="20"/>
        </w:rPr>
        <w:t>SYSTEM - HYCRETE</w:t>
      </w:r>
    </w:p>
    <w:p w14:paraId="32D55E4D" w14:textId="5022B76B" w:rsidR="00CB30B4" w:rsidRDefault="00CB30B4" w:rsidP="00203CE1">
      <w:pPr>
        <w:pStyle w:val="Hychembody"/>
        <w:numPr>
          <w:ilvl w:val="0"/>
          <w:numId w:val="9"/>
        </w:numPr>
        <w:rPr>
          <w:rFonts w:cs="Arial"/>
          <w:sz w:val="20"/>
          <w:szCs w:val="20"/>
        </w:rPr>
      </w:pPr>
      <w:r w:rsidRPr="00D53EFA">
        <w:rPr>
          <w:rFonts w:cs="Arial"/>
          <w:sz w:val="20"/>
          <w:szCs w:val="20"/>
        </w:rPr>
        <w:t xml:space="preserve">PRIMER – where necessary. </w:t>
      </w:r>
      <w:r w:rsidR="00A73C36" w:rsidRPr="00D53EFA">
        <w:rPr>
          <w:rFonts w:cs="Arial"/>
          <w:sz w:val="20"/>
          <w:szCs w:val="20"/>
        </w:rPr>
        <w:t xml:space="preserve">For </w:t>
      </w:r>
      <w:r w:rsidR="009E2CFB" w:rsidRPr="00D53EFA">
        <w:rPr>
          <w:rFonts w:cs="Arial"/>
          <w:sz w:val="20"/>
          <w:szCs w:val="20"/>
        </w:rPr>
        <w:t xml:space="preserve">old or </w:t>
      </w:r>
      <w:r w:rsidR="00A73C36" w:rsidRPr="00D53EFA">
        <w:rPr>
          <w:rFonts w:cs="Arial"/>
          <w:sz w:val="20"/>
          <w:szCs w:val="20"/>
        </w:rPr>
        <w:t xml:space="preserve">porous </w:t>
      </w:r>
      <w:proofErr w:type="gramStart"/>
      <w:r w:rsidRPr="00D53EFA">
        <w:rPr>
          <w:rFonts w:cs="Arial"/>
          <w:sz w:val="20"/>
          <w:szCs w:val="20"/>
        </w:rPr>
        <w:t>s</w:t>
      </w:r>
      <w:r w:rsidR="00A73C36" w:rsidRPr="00D53EFA">
        <w:rPr>
          <w:rFonts w:cs="Arial"/>
          <w:sz w:val="20"/>
          <w:szCs w:val="20"/>
        </w:rPr>
        <w:t>urfaces</w:t>
      </w:r>
      <w:proofErr w:type="gramEnd"/>
      <w:r w:rsidR="00A73C36" w:rsidRPr="00D53EFA">
        <w:rPr>
          <w:rFonts w:cs="Arial"/>
          <w:sz w:val="20"/>
          <w:szCs w:val="20"/>
        </w:rPr>
        <w:t xml:space="preserve"> it may be necessary to prime first. </w:t>
      </w:r>
      <w:r w:rsidRPr="00D53EFA">
        <w:rPr>
          <w:rFonts w:cs="Arial"/>
          <w:sz w:val="20"/>
          <w:szCs w:val="20"/>
        </w:rPr>
        <w:t xml:space="preserve"> </w:t>
      </w:r>
      <w:r w:rsidR="009E2CFB" w:rsidRPr="00D53EFA">
        <w:rPr>
          <w:rFonts w:cs="Arial"/>
          <w:sz w:val="20"/>
          <w:szCs w:val="20"/>
        </w:rPr>
        <w:t>If concerned, we</w:t>
      </w:r>
      <w:r w:rsidR="00A73C36" w:rsidRPr="00D53EFA">
        <w:rPr>
          <w:rFonts w:cs="Arial"/>
          <w:sz w:val="20"/>
          <w:szCs w:val="20"/>
        </w:rPr>
        <w:t xml:space="preserve"> suggest on site tests to determine whether potential concrete outgassing may le</w:t>
      </w:r>
      <w:r w:rsidR="009E2CFB" w:rsidRPr="00D53EFA">
        <w:rPr>
          <w:rFonts w:cs="Arial"/>
          <w:sz w:val="20"/>
          <w:szCs w:val="20"/>
        </w:rPr>
        <w:t>a</w:t>
      </w:r>
      <w:r w:rsidR="00A73C36" w:rsidRPr="00D53EFA">
        <w:rPr>
          <w:rFonts w:cs="Arial"/>
          <w:sz w:val="20"/>
          <w:szCs w:val="20"/>
        </w:rPr>
        <w:t>d to pinholes, blisters or other inconsistencies in the finish</w:t>
      </w:r>
      <w:r w:rsidR="00216570" w:rsidRPr="00D53EFA">
        <w:rPr>
          <w:rFonts w:cs="Arial"/>
          <w:sz w:val="20"/>
          <w:szCs w:val="20"/>
        </w:rPr>
        <w:t>.</w:t>
      </w:r>
      <w:r w:rsidR="009E2CFB" w:rsidRPr="00D53EFA">
        <w:rPr>
          <w:rFonts w:cs="Arial"/>
          <w:sz w:val="20"/>
          <w:szCs w:val="20"/>
        </w:rPr>
        <w:t xml:space="preserve"> Prime with GP epoxy fully broadcast with quartz or a </w:t>
      </w:r>
      <w:proofErr w:type="spellStart"/>
      <w:r w:rsidR="009E2CFB" w:rsidRPr="00D53EFA">
        <w:rPr>
          <w:rFonts w:cs="Arial"/>
          <w:sz w:val="20"/>
          <w:szCs w:val="20"/>
        </w:rPr>
        <w:t>Hycrete</w:t>
      </w:r>
      <w:proofErr w:type="spellEnd"/>
      <w:r w:rsidR="009E2CFB" w:rsidRPr="00D53EFA">
        <w:rPr>
          <w:rFonts w:cs="Arial"/>
          <w:sz w:val="20"/>
          <w:szCs w:val="20"/>
        </w:rPr>
        <w:t xml:space="preserve"> SL scratch-coat at 1mm with </w:t>
      </w:r>
      <w:r w:rsidR="00D53EFA">
        <w:rPr>
          <w:rFonts w:cs="Arial"/>
          <w:sz w:val="20"/>
          <w:szCs w:val="20"/>
        </w:rPr>
        <w:t>broadcast.</w:t>
      </w:r>
    </w:p>
    <w:p w14:paraId="5EE35790" w14:textId="52A32B65" w:rsidR="00D53EFA" w:rsidRDefault="00D53EFA" w:rsidP="00D53EFA">
      <w:pPr>
        <w:pStyle w:val="Hychembody"/>
        <w:rPr>
          <w:rFonts w:cs="Arial"/>
          <w:sz w:val="20"/>
          <w:szCs w:val="20"/>
        </w:rPr>
      </w:pPr>
    </w:p>
    <w:p w14:paraId="58C493BD" w14:textId="08648F88" w:rsidR="00D53EFA" w:rsidRDefault="00D53EFA" w:rsidP="00D53EFA">
      <w:pPr>
        <w:pStyle w:val="Hychembody"/>
        <w:rPr>
          <w:rFonts w:cs="Arial"/>
          <w:sz w:val="20"/>
          <w:szCs w:val="20"/>
        </w:rPr>
      </w:pPr>
    </w:p>
    <w:p w14:paraId="14E30E07" w14:textId="659DF02B" w:rsidR="00D53EFA" w:rsidRDefault="00D53EFA" w:rsidP="00D53EFA">
      <w:pPr>
        <w:pStyle w:val="Hychembody"/>
        <w:rPr>
          <w:rFonts w:cs="Arial"/>
          <w:sz w:val="20"/>
          <w:szCs w:val="20"/>
        </w:rPr>
      </w:pPr>
    </w:p>
    <w:p w14:paraId="695D78FD" w14:textId="77777777" w:rsidR="00D53EFA" w:rsidRPr="00D53EFA" w:rsidRDefault="00D53EFA" w:rsidP="00D53EFA">
      <w:pPr>
        <w:pStyle w:val="Hychembody"/>
        <w:rPr>
          <w:rFonts w:cs="Arial"/>
          <w:sz w:val="20"/>
          <w:szCs w:val="20"/>
        </w:rPr>
      </w:pPr>
    </w:p>
    <w:p w14:paraId="00C4EDFD" w14:textId="6676EA5C" w:rsidR="00A73C36" w:rsidRPr="00D53EFA" w:rsidRDefault="00CB30B4" w:rsidP="00A73C36">
      <w:pPr>
        <w:pStyle w:val="Hychembody"/>
        <w:numPr>
          <w:ilvl w:val="0"/>
          <w:numId w:val="9"/>
        </w:numPr>
        <w:rPr>
          <w:rFonts w:cs="Arial"/>
          <w:sz w:val="20"/>
          <w:szCs w:val="20"/>
        </w:rPr>
      </w:pPr>
      <w:r w:rsidRPr="00D53EFA">
        <w:rPr>
          <w:rFonts w:cs="Arial"/>
          <w:sz w:val="20"/>
          <w:szCs w:val="20"/>
        </w:rPr>
        <w:t xml:space="preserve">BODY COAT SL - </w:t>
      </w:r>
      <w:r w:rsidR="002310FA" w:rsidRPr="00D53EFA">
        <w:rPr>
          <w:rFonts w:cs="Arial"/>
          <w:sz w:val="20"/>
          <w:szCs w:val="20"/>
        </w:rPr>
        <w:t>a</w:t>
      </w:r>
      <w:r w:rsidR="00A73C36" w:rsidRPr="00D53EFA">
        <w:rPr>
          <w:rFonts w:cs="Arial"/>
          <w:sz w:val="20"/>
          <w:szCs w:val="20"/>
        </w:rPr>
        <w:t xml:space="preserve">pply by trowel a base of the </w:t>
      </w:r>
      <w:proofErr w:type="spellStart"/>
      <w:r w:rsidR="00A73C36" w:rsidRPr="00D53EFA">
        <w:rPr>
          <w:rFonts w:cs="Arial"/>
          <w:sz w:val="20"/>
          <w:szCs w:val="20"/>
        </w:rPr>
        <w:t>Hycrete</w:t>
      </w:r>
      <w:proofErr w:type="spellEnd"/>
      <w:r w:rsidR="00A73C36" w:rsidRPr="00D53EFA">
        <w:rPr>
          <w:rFonts w:cs="Arial"/>
          <w:sz w:val="20"/>
          <w:szCs w:val="20"/>
        </w:rPr>
        <w:t xml:space="preserve"> SL at</w:t>
      </w:r>
      <w:r w:rsidR="002310FA" w:rsidRPr="00D53EFA">
        <w:rPr>
          <w:rFonts w:cs="Arial"/>
          <w:sz w:val="20"/>
          <w:szCs w:val="20"/>
        </w:rPr>
        <w:t xml:space="preserve"> the required </w:t>
      </w:r>
      <w:r w:rsidR="00A73C36" w:rsidRPr="00D53EFA">
        <w:rPr>
          <w:rFonts w:cs="Arial"/>
          <w:sz w:val="20"/>
          <w:szCs w:val="20"/>
        </w:rPr>
        <w:t xml:space="preserve">thickness </w:t>
      </w:r>
      <w:r w:rsidR="009E2CFB" w:rsidRPr="00D53EFA">
        <w:rPr>
          <w:rFonts w:cs="Arial"/>
          <w:sz w:val="20"/>
          <w:szCs w:val="20"/>
        </w:rPr>
        <w:t>(4-7mm) t</w:t>
      </w:r>
      <w:r w:rsidR="00A73C36" w:rsidRPr="00D53EFA">
        <w:rPr>
          <w:rFonts w:cs="Arial"/>
          <w:sz w:val="20"/>
          <w:szCs w:val="20"/>
        </w:rPr>
        <w:t xml:space="preserve">o be broadcast with the appropriate chosen aggregate to provide the </w:t>
      </w:r>
      <w:r w:rsidR="002310FA" w:rsidRPr="00D53EFA">
        <w:rPr>
          <w:rFonts w:cs="Arial"/>
          <w:sz w:val="20"/>
          <w:szCs w:val="20"/>
        </w:rPr>
        <w:t xml:space="preserve">required final </w:t>
      </w:r>
      <w:r w:rsidR="009E2CFB" w:rsidRPr="00D53EFA">
        <w:rPr>
          <w:rFonts w:cs="Arial"/>
          <w:sz w:val="20"/>
          <w:szCs w:val="20"/>
        </w:rPr>
        <w:t xml:space="preserve">anti-slip </w:t>
      </w:r>
      <w:r w:rsidR="002310FA" w:rsidRPr="00D53EFA">
        <w:rPr>
          <w:rFonts w:cs="Arial"/>
          <w:sz w:val="20"/>
          <w:szCs w:val="20"/>
        </w:rPr>
        <w:t>texture.</w:t>
      </w:r>
    </w:p>
    <w:p w14:paraId="1197EA56" w14:textId="345BCE90" w:rsidR="009E2CFB" w:rsidRPr="00D53EFA" w:rsidRDefault="009E2CFB" w:rsidP="00A73C36">
      <w:pPr>
        <w:pStyle w:val="Hychembody"/>
        <w:numPr>
          <w:ilvl w:val="0"/>
          <w:numId w:val="9"/>
        </w:numPr>
        <w:rPr>
          <w:rFonts w:cs="Arial"/>
          <w:sz w:val="20"/>
          <w:szCs w:val="20"/>
        </w:rPr>
      </w:pPr>
      <w:r w:rsidRPr="00D53EFA">
        <w:rPr>
          <w:rFonts w:cs="Arial"/>
          <w:sz w:val="20"/>
          <w:szCs w:val="20"/>
        </w:rPr>
        <w:t xml:space="preserve">SEAL-COAT – apply 1 heavy topcoat of </w:t>
      </w:r>
      <w:proofErr w:type="spellStart"/>
      <w:r w:rsidRPr="00D53EFA">
        <w:rPr>
          <w:rFonts w:cs="Arial"/>
          <w:sz w:val="20"/>
          <w:szCs w:val="20"/>
        </w:rPr>
        <w:t>Hycrete</w:t>
      </w:r>
      <w:proofErr w:type="spellEnd"/>
      <w:r w:rsidRPr="00D53EFA">
        <w:rPr>
          <w:rFonts w:cs="Arial"/>
          <w:sz w:val="20"/>
          <w:szCs w:val="20"/>
        </w:rPr>
        <w:t xml:space="preserve"> TC or TC UV. Depending on the surface texture, a second coat may be required.</w:t>
      </w:r>
    </w:p>
    <w:p w14:paraId="63BE96C6" w14:textId="77777777" w:rsidR="009E2CFB" w:rsidRPr="00D53EFA" w:rsidRDefault="009E2CFB" w:rsidP="00AA5372">
      <w:pPr>
        <w:pStyle w:val="Hychembody"/>
        <w:rPr>
          <w:sz w:val="20"/>
          <w:szCs w:val="20"/>
        </w:rPr>
      </w:pPr>
    </w:p>
    <w:p w14:paraId="4CD1D26F" w14:textId="77777777" w:rsidR="009E2CFB" w:rsidRPr="00D53EFA" w:rsidRDefault="009E2CFB" w:rsidP="009E2CFB">
      <w:pPr>
        <w:pStyle w:val="Hychemheading4"/>
        <w:rPr>
          <w:sz w:val="20"/>
          <w:szCs w:val="20"/>
        </w:rPr>
      </w:pPr>
      <w:r w:rsidRPr="00D53EFA">
        <w:rPr>
          <w:sz w:val="20"/>
          <w:szCs w:val="20"/>
        </w:rPr>
        <w:t>Preparation – industry standards</w:t>
      </w:r>
    </w:p>
    <w:p w14:paraId="2882C305" w14:textId="77777777" w:rsidR="009E2CFB" w:rsidRPr="00D53EFA" w:rsidRDefault="009E2CFB" w:rsidP="009E2CFB">
      <w:pPr>
        <w:pStyle w:val="Hychemheading4"/>
        <w:rPr>
          <w:b w:val="0"/>
          <w:sz w:val="20"/>
          <w:szCs w:val="20"/>
        </w:rPr>
      </w:pPr>
      <w:r w:rsidRPr="00D53EFA">
        <w:rPr>
          <w:b w:val="0"/>
          <w:sz w:val="20"/>
          <w:szCs w:val="20"/>
        </w:rPr>
        <w:t xml:space="preserve">It is important that all new or old concrete surfaces are thoroughly prepared before the application of any coating system. It is highly recommended that any surface preparation is carried out in accordance with industry standards and publications such as NACE 02203 item No. 22420 or ICRI Technical Guideline No. 03732. </w:t>
      </w:r>
    </w:p>
    <w:p w14:paraId="3B80505D" w14:textId="77777777" w:rsidR="009E2CFB" w:rsidRPr="00D53EFA" w:rsidRDefault="009E2CFB" w:rsidP="009E2CFB">
      <w:pPr>
        <w:pStyle w:val="Hychemheading4"/>
        <w:rPr>
          <w:b w:val="0"/>
          <w:sz w:val="20"/>
          <w:szCs w:val="20"/>
          <w:u w:val="single"/>
        </w:rPr>
      </w:pPr>
    </w:p>
    <w:p w14:paraId="4497C671" w14:textId="77777777" w:rsidR="009E2CFB" w:rsidRPr="00D53EFA" w:rsidRDefault="009E2CFB" w:rsidP="009E2CFB">
      <w:pPr>
        <w:pStyle w:val="Hychemheading4"/>
        <w:rPr>
          <w:sz w:val="20"/>
          <w:szCs w:val="20"/>
        </w:rPr>
      </w:pPr>
      <w:r w:rsidRPr="00D53EFA">
        <w:rPr>
          <w:sz w:val="20"/>
          <w:szCs w:val="20"/>
        </w:rPr>
        <w:t xml:space="preserve">Product application – various </w:t>
      </w:r>
    </w:p>
    <w:p w14:paraId="0DA4C1E8" w14:textId="77777777" w:rsidR="009E2CFB" w:rsidRPr="00D53EFA" w:rsidRDefault="009E2CFB" w:rsidP="009E2CFB">
      <w:pPr>
        <w:pStyle w:val="Hychemheading4"/>
        <w:rPr>
          <w:b w:val="0"/>
          <w:sz w:val="20"/>
          <w:szCs w:val="20"/>
        </w:rPr>
      </w:pPr>
      <w:r w:rsidRPr="00D53EFA">
        <w:rPr>
          <w:b w:val="0"/>
          <w:sz w:val="20"/>
          <w:szCs w:val="20"/>
        </w:rPr>
        <w:t>Application techniques vary depending on the product being applied and the film thickness of the system.</w:t>
      </w:r>
    </w:p>
    <w:p w14:paraId="04AFA77E" w14:textId="77777777" w:rsidR="009E2CFB" w:rsidRPr="00D53EFA" w:rsidRDefault="009E2CFB" w:rsidP="009E2CFB">
      <w:pPr>
        <w:pStyle w:val="Hychemheading4"/>
        <w:rPr>
          <w:b w:val="0"/>
          <w:sz w:val="20"/>
          <w:szCs w:val="20"/>
        </w:rPr>
      </w:pPr>
      <w:r w:rsidRPr="00D53EFA">
        <w:rPr>
          <w:b w:val="0"/>
          <w:sz w:val="20"/>
          <w:szCs w:val="20"/>
        </w:rPr>
        <w:t xml:space="preserve">Sealers and coatings are normally either spray or roller applied whilst high build 1mm+ topping systems are usually applied by a combination of roller and trowel. </w:t>
      </w:r>
    </w:p>
    <w:p w14:paraId="61B947D1" w14:textId="77777777" w:rsidR="009E2CFB" w:rsidRPr="00D53EFA" w:rsidRDefault="009E2CFB" w:rsidP="009E2CFB">
      <w:pPr>
        <w:pStyle w:val="Hychemheading4"/>
        <w:rPr>
          <w:b w:val="0"/>
          <w:sz w:val="20"/>
          <w:szCs w:val="20"/>
        </w:rPr>
      </w:pPr>
    </w:p>
    <w:p w14:paraId="1C04FBDD" w14:textId="77777777" w:rsidR="009E2CFB" w:rsidRPr="00D53EFA" w:rsidRDefault="009E2CFB" w:rsidP="009E2CFB">
      <w:pPr>
        <w:pStyle w:val="Hychembody"/>
        <w:rPr>
          <w:b/>
          <w:sz w:val="20"/>
          <w:szCs w:val="20"/>
        </w:rPr>
      </w:pPr>
      <w:r w:rsidRPr="00D53EFA">
        <w:rPr>
          <w:b/>
          <w:sz w:val="20"/>
          <w:szCs w:val="20"/>
        </w:rPr>
        <w:t>Product &amp; system selection</w:t>
      </w:r>
    </w:p>
    <w:p w14:paraId="063F0616" w14:textId="77777777" w:rsidR="009E2CFB" w:rsidRPr="00D53EFA" w:rsidRDefault="009E2CFB" w:rsidP="009E2CFB">
      <w:pPr>
        <w:pStyle w:val="Hychembody"/>
        <w:rPr>
          <w:sz w:val="20"/>
          <w:szCs w:val="20"/>
        </w:rPr>
      </w:pPr>
      <w:r w:rsidRPr="00D53EFA">
        <w:rPr>
          <w:sz w:val="20"/>
          <w:szCs w:val="20"/>
        </w:rPr>
        <w:t xml:space="preserve">Refer to each specific </w:t>
      </w:r>
      <w:proofErr w:type="spellStart"/>
      <w:r w:rsidRPr="00D53EFA">
        <w:rPr>
          <w:sz w:val="20"/>
          <w:szCs w:val="20"/>
        </w:rPr>
        <w:t>Hychem</w:t>
      </w:r>
      <w:proofErr w:type="spellEnd"/>
      <w:r w:rsidRPr="00D53EFA">
        <w:rPr>
          <w:sz w:val="20"/>
          <w:szCs w:val="20"/>
        </w:rPr>
        <w:t xml:space="preserve"> technical data sheet for more detailed information regarding the application of individual products or systems.  </w:t>
      </w:r>
    </w:p>
    <w:p w14:paraId="3AD92155" w14:textId="77777777" w:rsidR="009E2CFB" w:rsidRPr="00D53EFA" w:rsidRDefault="009E2CFB" w:rsidP="009E2CFB">
      <w:pPr>
        <w:pStyle w:val="Hychembody"/>
        <w:rPr>
          <w:sz w:val="20"/>
          <w:szCs w:val="20"/>
        </w:rPr>
      </w:pPr>
      <w:proofErr w:type="spellStart"/>
      <w:r w:rsidRPr="00D53EFA">
        <w:rPr>
          <w:sz w:val="20"/>
          <w:szCs w:val="20"/>
        </w:rPr>
        <w:t>Hychem</w:t>
      </w:r>
      <w:proofErr w:type="spellEnd"/>
      <w:r w:rsidRPr="00D53EFA">
        <w:rPr>
          <w:sz w:val="20"/>
          <w:szCs w:val="20"/>
        </w:rPr>
        <w:t xml:space="preserve"> floors can be cleaned using a mechanical scrubbing machine or similar using alkaline based cleaning agents for best results. All floors should be thoroughly rinsed with clean water following this procedure.</w:t>
      </w:r>
    </w:p>
    <w:p w14:paraId="36E07B38" w14:textId="77777777" w:rsidR="009E2CFB" w:rsidRPr="00D53EFA" w:rsidRDefault="009E2CFB" w:rsidP="009E2CFB">
      <w:pPr>
        <w:pStyle w:val="Hychembody"/>
        <w:rPr>
          <w:sz w:val="20"/>
          <w:szCs w:val="20"/>
        </w:rPr>
      </w:pPr>
      <w:proofErr w:type="spellStart"/>
      <w:r w:rsidRPr="00D53EFA">
        <w:rPr>
          <w:sz w:val="20"/>
          <w:szCs w:val="20"/>
        </w:rPr>
        <w:t>Hychem</w:t>
      </w:r>
      <w:proofErr w:type="spellEnd"/>
      <w:r w:rsidRPr="00D53EFA">
        <w:rPr>
          <w:sz w:val="20"/>
          <w:szCs w:val="20"/>
        </w:rPr>
        <w:t xml:space="preserve"> offer a full system specifications service upon request.</w:t>
      </w:r>
    </w:p>
    <w:p w14:paraId="5CE3D5CE" w14:textId="77777777" w:rsidR="009E2CFB" w:rsidRPr="00D53EFA" w:rsidRDefault="009E2CFB" w:rsidP="009E2CFB">
      <w:pPr>
        <w:pStyle w:val="Hychembody"/>
        <w:rPr>
          <w:sz w:val="20"/>
          <w:szCs w:val="20"/>
        </w:rPr>
      </w:pPr>
      <w:r w:rsidRPr="00D53EFA">
        <w:rPr>
          <w:sz w:val="20"/>
          <w:szCs w:val="20"/>
        </w:rPr>
        <w:t xml:space="preserve">Full product warranties can be provided by </w:t>
      </w:r>
      <w:proofErr w:type="spellStart"/>
      <w:r w:rsidRPr="00D53EFA">
        <w:rPr>
          <w:sz w:val="20"/>
          <w:szCs w:val="20"/>
        </w:rPr>
        <w:t>Hychem</w:t>
      </w:r>
      <w:proofErr w:type="spellEnd"/>
      <w:r w:rsidRPr="00D53EFA">
        <w:rPr>
          <w:sz w:val="20"/>
          <w:szCs w:val="20"/>
        </w:rPr>
        <w:t xml:space="preserve"> where required provided that suitable specifications are followed.   </w:t>
      </w:r>
    </w:p>
    <w:p w14:paraId="5A2477E5" w14:textId="56FF8346" w:rsidR="004F7C23" w:rsidRPr="00D53EFA" w:rsidRDefault="004F7C23" w:rsidP="00AA5372">
      <w:pPr>
        <w:pStyle w:val="Hychembody"/>
        <w:rPr>
          <w:sz w:val="20"/>
          <w:szCs w:val="20"/>
        </w:rPr>
      </w:pPr>
    </w:p>
    <w:sectPr w:rsidR="004F7C23" w:rsidRPr="00D53EFA" w:rsidSect="00770F7C">
      <w:headerReference w:type="default" r:id="rId7"/>
      <w:footerReference w:type="default" r:id="rId8"/>
      <w:pgSz w:w="11900" w:h="16840"/>
      <w:pgMar w:top="3402" w:right="851" w:bottom="1440" w:left="709"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58EE2" w14:textId="77777777" w:rsidR="00023312" w:rsidRDefault="00023312" w:rsidP="00BB6A6E">
      <w:r>
        <w:separator/>
      </w:r>
    </w:p>
  </w:endnote>
  <w:endnote w:type="continuationSeparator" w:id="0">
    <w:p w14:paraId="6F5487E3" w14:textId="77777777" w:rsidR="00023312" w:rsidRDefault="00023312" w:rsidP="00BB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auto"/>
    <w:pitch w:val="variable"/>
    <w:sig w:usb0="00000000" w:usb1="5000A1FF" w:usb2="00000000" w:usb3="00000000" w:csb0="000001BF" w:csb1="00000000"/>
  </w:font>
  <w:font w:name="Times-Roman">
    <w:altName w:val="Times"/>
    <w:panose1 w:val="0000050000000002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ld">
    <w:panose1 w:val="020B0604020202020204"/>
    <w:charset w:val="00"/>
    <w:family w:val="auto"/>
    <w:pitch w:val="variable"/>
    <w:sig w:usb0="00000003" w:usb1="00000000" w:usb2="00000000" w:usb3="00000000" w:csb0="00000001" w:csb1="00000000"/>
  </w:font>
  <w:font w:name="Gotham-Book">
    <w:panose1 w:val="020B0604020202020204"/>
    <w:charset w:val="00"/>
    <w:family w:val="auto"/>
    <w:pitch w:val="variable"/>
    <w:sig w:usb0="00000003" w:usb1="00000000" w:usb2="00000000" w:usb3="00000000" w:csb0="00000001" w:csb1="00000000"/>
  </w:font>
  <w:font w:name="Gotham-Medium">
    <w:panose1 w:val="020B0604020202020204"/>
    <w:charset w:val="00"/>
    <w:family w:val="auto"/>
    <w:pitch w:val="variable"/>
    <w:sig w:usb0="00000003" w:usb1="00000000" w:usb2="00000000" w:usb3="00000000" w:csb0="00000001" w:csb1="00000000"/>
  </w:font>
  <w:font w:name="Gotham-LightItal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9A635" w14:textId="23BBB635" w:rsidR="000A69F2" w:rsidRPr="00BB6A6E" w:rsidRDefault="000A69F2" w:rsidP="00BB6A6E">
    <w:pPr>
      <w:pStyle w:val="Footer"/>
    </w:pPr>
    <w:r>
      <w:rPr>
        <w:noProof/>
        <w:lang w:eastAsia="en-AU"/>
      </w:rPr>
      <mc:AlternateContent>
        <mc:Choice Requires="wps">
          <w:drawing>
            <wp:anchor distT="0" distB="0" distL="114300" distR="114300" simplePos="0" relativeHeight="251662336" behindDoc="0" locked="0" layoutInCell="1" allowOverlap="1" wp14:anchorId="5DE1991C" wp14:editId="6FDFF02E">
              <wp:simplePos x="0" y="0"/>
              <wp:positionH relativeFrom="column">
                <wp:posOffset>685800</wp:posOffset>
              </wp:positionH>
              <wp:positionV relativeFrom="paragraph">
                <wp:posOffset>-132080</wp:posOffset>
              </wp:positionV>
              <wp:extent cx="5143500" cy="8001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1435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E1991C" id="_x0000_t202" coordsize="21600,21600" o:spt="202" path="m,l,21600r21600,l21600,xe">
              <v:stroke joinstyle="miter"/>
              <v:path gradientshapeok="t" o:connecttype="rect"/>
            </v:shapetype>
            <v:shape id="Text Box 4" o:spid="_x0000_s1028" type="#_x0000_t202" style="position:absolute;margin-left:54pt;margin-top:-10.4pt;width:40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" filled="f" stroked="f">
              <v:textbox>
                <w:txbxContent>
                  <w:p w14:paraId="54F7004A" w14:textId="77777777" w:rsidR="000A69F2" w:rsidRPr="00BB6A6E" w:rsidRDefault="000A69F2" w:rsidP="00BB6A6E">
                    <w:pPr>
                      <w:pStyle w:val="BasicParagraph"/>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Head Office </w:t>
                    </w:r>
                  </w:p>
                  <w:p w14:paraId="22D2E6E9" w14:textId="77777777" w:rsidR="000A69F2" w:rsidRPr="00BB6A6E" w:rsidRDefault="000A69F2" w:rsidP="00BB6A6E">
                    <w:pPr>
                      <w:pStyle w:val="BasicParagraph"/>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Unit 1, 30 </w:t>
                    </w:r>
                    <w:proofErr w:type="spell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Bluett</w:t>
                    </w:r>
                    <w:proofErr w:type="spell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Drive, Smeaton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Grange  NSW</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2567</w:t>
                    </w:r>
                  </w:p>
                  <w:p w14:paraId="0FF12BD3" w14:textId="77777777" w:rsidR="000A69F2" w:rsidRPr="00BB6A6E" w:rsidRDefault="000A69F2" w:rsidP="00BB6A6E">
                    <w:pPr>
                      <w:pStyle w:val="BasicParagraph"/>
                      <w:tabs>
                        <w:tab w:val="left" w:pos="240"/>
                      </w:tabs>
                      <w:ind w:left="227" w:hanging="227"/>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T</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02 4646 </w:t>
                    </w:r>
                    <w:proofErr w:type="gramStart"/>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1660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F</w:t>
                    </w:r>
                    <w:proofErr w:type="gramEnd"/>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02 4647 3700  </w:t>
                    </w:r>
                    <w:r w:rsidRPr="00BB6A6E">
                      <w:rPr>
                        <w:rFonts w:ascii="Arial" w:hAnsi="Arial" w:cs="Arial"/>
                        <w:b/>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E</w:t>
                    </w:r>
                    <w:r w:rsidRPr="00BB6A6E">
                      <w:rPr>
                        <w:rFonts w:ascii="Arial" w:hAnsi="Arial" w:cs="Arial"/>
                        <w:color w:val="auto"/>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t xml:space="preserve"> admin@hychem.com.au  W www.hychem.com.au</w:t>
                    </w:r>
                  </w:p>
                  <w:p w14:paraId="322AF374" w14:textId="77777777" w:rsidR="000A69F2" w:rsidRPr="00BB6A6E" w:rsidRDefault="000A69F2" w:rsidP="00BB6A6E">
                    <w:pPr>
                      <w:rPr>
                        <w:rFonts w:ascii="Arial" w:hAnsi="Arial" w:cs="Arial"/>
                        <w:sz w:val="16"/>
                        <w:szCs w:val="16"/>
                        <w14:shadow w14:blurRad="63500" w14:dist="0" w14:dir="3600000" w14:sx="100000" w14:sy="100000" w14:kx="0" w14:ky="0" w14:algn="tl">
                          <w14:srgbClr w14:val="000000">
                            <w14:alpha w14:val="30000"/>
                          </w14:srgbClr>
                        </w14:shadow>
                        <w14:textOutline w14:w="18415" w14:cap="flat" w14:cmpd="sng" w14:algn="ctr">
                          <w14:noFill/>
                          <w14:prstDash w14:val="solid"/>
                          <w14:round/>
                        </w14:textOutline>
                        <w14:textFill>
                          <w14:solidFill>
                            <w14:srgbClr w14:val="FFFFFF"/>
                          </w14:solidFill>
                        </w14:textFill>
                      </w:rPr>
                    </w:pPr>
                  </w:p>
                </w:txbxContent>
              </v:textbox>
            </v:shape>
          </w:pict>
        </mc:Fallback>
      </mc:AlternateContent>
    </w:r>
    <w:r>
      <w:rPr>
        <w:noProof/>
        <w:lang w:eastAsia="en-AU"/>
      </w:rPr>
      <w:drawing>
        <wp:anchor distT="0" distB="0" distL="114300" distR="114300" simplePos="0" relativeHeight="251663360" behindDoc="1" locked="0" layoutInCell="1" allowOverlap="1" wp14:anchorId="07A03832" wp14:editId="7349C38D">
          <wp:simplePos x="0" y="0"/>
          <wp:positionH relativeFrom="page">
            <wp:align>left</wp:align>
          </wp:positionH>
          <wp:positionV relativeFrom="page">
            <wp:posOffset>9827895</wp:posOffset>
          </wp:positionV>
          <wp:extent cx="7561580" cy="904875"/>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footer with logo.jpg"/>
                  <pic:cNvPicPr/>
                </pic:nvPicPr>
                <pic:blipFill>
                  <a:blip r:embed="rId1">
                    <a:extLst>
                      <a:ext uri="{28A0092B-C50C-407E-A947-70E740481C1C}">
                        <a14:useLocalDpi xmlns:a14="http://schemas.microsoft.com/office/drawing/2010/main" val="0"/>
                      </a:ext>
                    </a:extLst>
                  </a:blip>
                  <a:stretch>
                    <a:fillRect/>
                  </a:stretch>
                </pic:blipFill>
                <pic:spPr>
                  <a:xfrm>
                    <a:off x="0" y="0"/>
                    <a:ext cx="7562088" cy="90525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4F7D2" w14:textId="77777777" w:rsidR="00023312" w:rsidRDefault="00023312" w:rsidP="00BB6A6E">
      <w:r>
        <w:separator/>
      </w:r>
    </w:p>
  </w:footnote>
  <w:footnote w:type="continuationSeparator" w:id="0">
    <w:p w14:paraId="3053098A" w14:textId="77777777" w:rsidR="00023312" w:rsidRDefault="00023312" w:rsidP="00BB6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2221" w14:textId="77777777" w:rsidR="000A69F2" w:rsidRDefault="000A69F2">
    <w:pPr>
      <w:pStyle w:val="Header"/>
    </w:pPr>
    <w:r>
      <w:rPr>
        <w:noProof/>
        <w:lang w:eastAsia="en-AU"/>
      </w:rPr>
      <mc:AlternateContent>
        <mc:Choice Requires="wps">
          <w:drawing>
            <wp:anchor distT="0" distB="0" distL="114300" distR="114300" simplePos="0" relativeHeight="251660288" behindDoc="0" locked="0" layoutInCell="1" allowOverlap="1" wp14:anchorId="0ABFD191" wp14:editId="121944E6">
              <wp:simplePos x="0" y="0"/>
              <wp:positionH relativeFrom="column">
                <wp:posOffset>-116840</wp:posOffset>
              </wp:positionH>
              <wp:positionV relativeFrom="paragraph">
                <wp:posOffset>-231140</wp:posOffset>
              </wp:positionV>
              <wp:extent cx="5143500" cy="1123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1239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C78830" w14:textId="62BD1997" w:rsidR="000A69F2" w:rsidRDefault="000A69F2">
                          <w:pPr>
                            <w:rPr>
                              <w:rFonts w:ascii="Arial" w:hAnsi="Arial" w:cs="Arial"/>
                              <w:b/>
                              <w:color w:val="FFFFFF" w:themeColor="background1"/>
                              <w:sz w:val="60"/>
                              <w:szCs w:val="60"/>
                            </w:rPr>
                          </w:pPr>
                          <w:r w:rsidRPr="00BB6A6E">
                            <w:rPr>
                              <w:rFonts w:ascii="Arial" w:hAnsi="Arial" w:cs="Arial"/>
                              <w:b/>
                              <w:color w:val="FFFFFF" w:themeColor="background1"/>
                              <w:sz w:val="60"/>
                              <w:szCs w:val="60"/>
                            </w:rPr>
                            <w:t xml:space="preserve">HYCHEM </w:t>
                          </w:r>
                          <w:r w:rsidR="003C3619">
                            <w:rPr>
                              <w:rFonts w:ascii="Arial" w:hAnsi="Arial" w:cs="Arial"/>
                              <w:b/>
                              <w:color w:val="FFFFFF" w:themeColor="background1"/>
                              <w:sz w:val="60"/>
                              <w:szCs w:val="60"/>
                            </w:rPr>
                            <w:t xml:space="preserve">- </w:t>
                          </w:r>
                          <w:proofErr w:type="spellStart"/>
                          <w:r w:rsidR="003C3619">
                            <w:rPr>
                              <w:rFonts w:ascii="Arial" w:hAnsi="Arial" w:cs="Arial"/>
                              <w:b/>
                              <w:color w:val="FFFFFF" w:themeColor="background1"/>
                              <w:sz w:val="60"/>
                              <w:szCs w:val="60"/>
                            </w:rPr>
                            <w:t>Hycrete</w:t>
                          </w:r>
                          <w:proofErr w:type="spellEnd"/>
                        </w:p>
                        <w:p w14:paraId="6E74DFED" w14:textId="41C2869E" w:rsidR="00A73C36" w:rsidRDefault="003C3619">
                          <w:pPr>
                            <w:rPr>
                              <w:rFonts w:ascii="Arial" w:hAnsi="Arial" w:cs="Arial"/>
                              <w:b/>
                              <w:color w:val="FFFFFF" w:themeColor="background1"/>
                              <w:sz w:val="44"/>
                              <w:szCs w:val="44"/>
                            </w:rPr>
                          </w:pPr>
                          <w:r>
                            <w:rPr>
                              <w:rFonts w:ascii="Arial" w:hAnsi="Arial" w:cs="Arial"/>
                              <w:b/>
                              <w:color w:val="FFFFFF" w:themeColor="background1"/>
                              <w:sz w:val="44"/>
                              <w:szCs w:val="44"/>
                            </w:rPr>
                            <w:t>Thickness – 6-9mm</w:t>
                          </w:r>
                        </w:p>
                        <w:p w14:paraId="3F893440" w14:textId="77777777" w:rsidR="003C3619" w:rsidRDefault="003C3619">
                          <w:pPr>
                            <w:rPr>
                              <w:rFonts w:ascii="Arial" w:hAnsi="Arial" w:cs="Arial"/>
                              <w:bCs/>
                              <w:i/>
                              <w:iCs/>
                              <w:color w:val="FFFFFF" w:themeColor="background1"/>
                              <w:sz w:val="15"/>
                              <w:szCs w:val="15"/>
                            </w:rPr>
                          </w:pPr>
                        </w:p>
                        <w:p w14:paraId="5EB3401A" w14:textId="1288E145" w:rsidR="003C3619" w:rsidRPr="003C3619" w:rsidRDefault="003C3619">
                          <w:pPr>
                            <w:rPr>
                              <w:rFonts w:ascii="Arial" w:hAnsi="Arial" w:cs="Arial"/>
                              <w:bCs/>
                              <w:i/>
                              <w:iCs/>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FD191" id="_x0000_t202" coordsize="21600,21600" o:spt="202" path="m,l,21600r21600,l21600,xe">
              <v:stroke joinstyle="miter"/>
              <v:path gradientshapeok="t" o:connecttype="rect"/>
            </v:shapetype>
            <v:shape id="Text Box 3" o:spid="_x0000_s1026" type="#_x0000_t202" style="position:absolute;margin-left:-9.2pt;margin-top:-18.2pt;width:40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" filled="f" stroked="f">
              <v:textbox>
                <w:txbxContent>
                  <w:p w14:paraId="41C78830" w14:textId="62BD1997" w:rsidR="000A69F2" w:rsidRDefault="000A69F2">
                    <w:pPr>
                      <w:rPr>
                        <w:rFonts w:ascii="Arial" w:hAnsi="Arial" w:cs="Arial"/>
                        <w:b/>
                        <w:color w:val="FFFFFF" w:themeColor="background1"/>
                        <w:sz w:val="60"/>
                        <w:szCs w:val="60"/>
                      </w:rPr>
                    </w:pPr>
                    <w:r w:rsidRPr="00BB6A6E">
                      <w:rPr>
                        <w:rFonts w:ascii="Arial" w:hAnsi="Arial" w:cs="Arial"/>
                        <w:b/>
                        <w:color w:val="FFFFFF" w:themeColor="background1"/>
                        <w:sz w:val="60"/>
                        <w:szCs w:val="60"/>
                      </w:rPr>
                      <w:t xml:space="preserve">HYCHEM </w:t>
                    </w:r>
                    <w:r w:rsidR="003C3619">
                      <w:rPr>
                        <w:rFonts w:ascii="Arial" w:hAnsi="Arial" w:cs="Arial"/>
                        <w:b/>
                        <w:color w:val="FFFFFF" w:themeColor="background1"/>
                        <w:sz w:val="60"/>
                        <w:szCs w:val="60"/>
                      </w:rPr>
                      <w:t xml:space="preserve">- </w:t>
                    </w:r>
                    <w:proofErr w:type="spellStart"/>
                    <w:r w:rsidR="003C3619">
                      <w:rPr>
                        <w:rFonts w:ascii="Arial" w:hAnsi="Arial" w:cs="Arial"/>
                        <w:b/>
                        <w:color w:val="FFFFFF" w:themeColor="background1"/>
                        <w:sz w:val="60"/>
                        <w:szCs w:val="60"/>
                      </w:rPr>
                      <w:t>Hycrete</w:t>
                    </w:r>
                    <w:proofErr w:type="spellEnd"/>
                  </w:p>
                  <w:p w14:paraId="6E74DFED" w14:textId="41C2869E" w:rsidR="00A73C36" w:rsidRDefault="003C3619">
                    <w:pPr>
                      <w:rPr>
                        <w:rFonts w:ascii="Arial" w:hAnsi="Arial" w:cs="Arial"/>
                        <w:b/>
                        <w:color w:val="FFFFFF" w:themeColor="background1"/>
                        <w:sz w:val="44"/>
                        <w:szCs w:val="44"/>
                      </w:rPr>
                    </w:pPr>
                    <w:r>
                      <w:rPr>
                        <w:rFonts w:ascii="Arial" w:hAnsi="Arial" w:cs="Arial"/>
                        <w:b/>
                        <w:color w:val="FFFFFF" w:themeColor="background1"/>
                        <w:sz w:val="44"/>
                        <w:szCs w:val="44"/>
                      </w:rPr>
                      <w:t>Thickness – 6-9mm</w:t>
                    </w:r>
                  </w:p>
                  <w:p w14:paraId="3F893440" w14:textId="77777777" w:rsidR="003C3619" w:rsidRDefault="003C3619">
                    <w:pPr>
                      <w:rPr>
                        <w:rFonts w:ascii="Arial" w:hAnsi="Arial" w:cs="Arial"/>
                        <w:bCs/>
                        <w:i/>
                        <w:iCs/>
                        <w:color w:val="FFFFFF" w:themeColor="background1"/>
                        <w:sz w:val="15"/>
                        <w:szCs w:val="15"/>
                      </w:rPr>
                    </w:pPr>
                  </w:p>
                  <w:p w14:paraId="5EB3401A" w14:textId="1288E145" w:rsidR="003C3619" w:rsidRPr="003C3619" w:rsidRDefault="003C3619">
                    <w:pPr>
                      <w:rPr>
                        <w:rFonts w:ascii="Arial" w:hAnsi="Arial" w:cs="Arial"/>
                        <w:bCs/>
                        <w:i/>
                        <w:iCs/>
                        <w:color w:val="FFFFFF" w:themeColor="background1"/>
                        <w:sz w:val="15"/>
                        <w:szCs w:val="15"/>
                      </w:rPr>
                    </w:pPr>
                  </w:p>
                </w:txbxContent>
              </v:textbox>
            </v:shape>
          </w:pict>
        </mc:Fallback>
      </mc:AlternateContent>
    </w:r>
    <w:r>
      <w:rPr>
        <w:noProof/>
        <w:lang w:eastAsia="en-AU"/>
      </w:rPr>
      <w:drawing>
        <wp:anchor distT="0" distB="0" distL="114300" distR="114300" simplePos="0" relativeHeight="251658240" behindDoc="1" locked="0" layoutInCell="1" allowOverlap="1" wp14:anchorId="117A25B4" wp14:editId="16052177">
          <wp:simplePos x="0" y="0"/>
          <wp:positionH relativeFrom="page">
            <wp:align>left</wp:align>
          </wp:positionH>
          <wp:positionV relativeFrom="page">
            <wp:align>top</wp:align>
          </wp:positionV>
          <wp:extent cx="7562088" cy="1641348"/>
          <wp:effectExtent l="0" t="0" r="7620"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M_Word_header.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6413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B79FB"/>
    <w:multiLevelType w:val="hybridMultilevel"/>
    <w:tmpl w:val="D3BC6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873992"/>
    <w:multiLevelType w:val="hybridMultilevel"/>
    <w:tmpl w:val="988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B0C67"/>
    <w:multiLevelType w:val="hybridMultilevel"/>
    <w:tmpl w:val="DEB0B5FC"/>
    <w:lvl w:ilvl="0" w:tplc="4BB825EE">
      <w:start w:val="1"/>
      <w:numFmt w:val="bullet"/>
      <w:pStyle w:val="Hyche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948E4"/>
    <w:multiLevelType w:val="hybridMultilevel"/>
    <w:tmpl w:val="16EE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05FC6"/>
    <w:multiLevelType w:val="hybridMultilevel"/>
    <w:tmpl w:val="F4EED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A060DF"/>
    <w:multiLevelType w:val="hybridMultilevel"/>
    <w:tmpl w:val="097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22A82"/>
    <w:multiLevelType w:val="hybridMultilevel"/>
    <w:tmpl w:val="DD6A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B24F96"/>
    <w:multiLevelType w:val="hybridMultilevel"/>
    <w:tmpl w:val="8D6C1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827E18"/>
    <w:multiLevelType w:val="hybridMultilevel"/>
    <w:tmpl w:val="5A18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0"/>
  </w:num>
  <w:num w:numId="6">
    <w:abstractNumId w:val="8"/>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6E"/>
    <w:rsid w:val="00023312"/>
    <w:rsid w:val="000A69F2"/>
    <w:rsid w:val="00203CE1"/>
    <w:rsid w:val="00216570"/>
    <w:rsid w:val="002310FA"/>
    <w:rsid w:val="003139BE"/>
    <w:rsid w:val="00337B7D"/>
    <w:rsid w:val="00363331"/>
    <w:rsid w:val="003C3619"/>
    <w:rsid w:val="003F482C"/>
    <w:rsid w:val="00404067"/>
    <w:rsid w:val="00423F95"/>
    <w:rsid w:val="004E1372"/>
    <w:rsid w:val="004F7C23"/>
    <w:rsid w:val="005637E8"/>
    <w:rsid w:val="005B052F"/>
    <w:rsid w:val="006344B8"/>
    <w:rsid w:val="006A3A45"/>
    <w:rsid w:val="006B7046"/>
    <w:rsid w:val="006F6520"/>
    <w:rsid w:val="00770F7C"/>
    <w:rsid w:val="007E5E59"/>
    <w:rsid w:val="00892840"/>
    <w:rsid w:val="008B2328"/>
    <w:rsid w:val="008F2216"/>
    <w:rsid w:val="009E2CFB"/>
    <w:rsid w:val="00A06344"/>
    <w:rsid w:val="00A73C36"/>
    <w:rsid w:val="00A97051"/>
    <w:rsid w:val="00AA5372"/>
    <w:rsid w:val="00AD2682"/>
    <w:rsid w:val="00B31247"/>
    <w:rsid w:val="00B8789F"/>
    <w:rsid w:val="00BB6A6E"/>
    <w:rsid w:val="00CB30B4"/>
    <w:rsid w:val="00D30EB5"/>
    <w:rsid w:val="00D51714"/>
    <w:rsid w:val="00D53EFA"/>
    <w:rsid w:val="00E02753"/>
    <w:rsid w:val="00E518AB"/>
    <w:rsid w:val="00EC50DE"/>
    <w:rsid w:val="00F66D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18613"/>
  <w14:defaultImageDpi w14:val="300"/>
  <w15:docId w15:val="{DB112715-07E6-4BE8-BCD2-AF676E34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A6E"/>
    <w:pPr>
      <w:tabs>
        <w:tab w:val="center" w:pos="4320"/>
        <w:tab w:val="right" w:pos="8640"/>
      </w:tabs>
    </w:pPr>
  </w:style>
  <w:style w:type="character" w:customStyle="1" w:styleId="HeaderChar">
    <w:name w:val="Header Char"/>
    <w:basedOn w:val="DefaultParagraphFont"/>
    <w:link w:val="Header"/>
    <w:uiPriority w:val="99"/>
    <w:rsid w:val="00BB6A6E"/>
  </w:style>
  <w:style w:type="paragraph" w:styleId="Footer">
    <w:name w:val="footer"/>
    <w:basedOn w:val="Normal"/>
    <w:link w:val="FooterChar"/>
    <w:uiPriority w:val="99"/>
    <w:unhideWhenUsed/>
    <w:rsid w:val="00BB6A6E"/>
    <w:pPr>
      <w:tabs>
        <w:tab w:val="center" w:pos="4320"/>
        <w:tab w:val="right" w:pos="8640"/>
      </w:tabs>
    </w:pPr>
  </w:style>
  <w:style w:type="character" w:customStyle="1" w:styleId="FooterChar">
    <w:name w:val="Footer Char"/>
    <w:basedOn w:val="DefaultParagraphFont"/>
    <w:link w:val="Footer"/>
    <w:uiPriority w:val="99"/>
    <w:rsid w:val="00BB6A6E"/>
  </w:style>
  <w:style w:type="paragraph" w:styleId="BalloonText">
    <w:name w:val="Balloon Text"/>
    <w:basedOn w:val="Normal"/>
    <w:link w:val="BalloonTextChar"/>
    <w:uiPriority w:val="99"/>
    <w:semiHidden/>
    <w:unhideWhenUsed/>
    <w:rsid w:val="00BB6A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A6E"/>
    <w:rPr>
      <w:rFonts w:ascii="Lucida Grande" w:hAnsi="Lucida Grande" w:cs="Lucida Grande"/>
      <w:sz w:val="18"/>
      <w:szCs w:val="18"/>
    </w:rPr>
  </w:style>
  <w:style w:type="paragraph" w:customStyle="1" w:styleId="BasicParagraph">
    <w:name w:val="[Basic Paragraph]"/>
    <w:basedOn w:val="Normal"/>
    <w:uiPriority w:val="99"/>
    <w:rsid w:val="00BB6A6E"/>
    <w:pPr>
      <w:widowControl w:val="0"/>
      <w:autoSpaceDE w:val="0"/>
      <w:autoSpaceDN w:val="0"/>
      <w:adjustRightInd w:val="0"/>
      <w:spacing w:line="288" w:lineRule="auto"/>
      <w:textAlignment w:val="center"/>
    </w:pPr>
    <w:rPr>
      <w:rFonts w:ascii="Times-Roman" w:hAnsi="Times-Roman" w:cs="Times-Roman"/>
      <w:color w:val="000000"/>
      <w:lang w:val="en-US"/>
    </w:rPr>
  </w:style>
  <w:style w:type="paragraph" w:customStyle="1" w:styleId="Hychemheading3">
    <w:name w:val="Hychem heading 3"/>
    <w:basedOn w:val="Normal"/>
    <w:uiPriority w:val="99"/>
    <w:rsid w:val="008F2216"/>
    <w:pPr>
      <w:widowControl w:val="0"/>
      <w:pBdr>
        <w:bottom w:val="single" w:sz="2" w:space="5" w:color="auto"/>
      </w:pBdr>
      <w:suppressAutoHyphens/>
      <w:autoSpaceDE w:val="0"/>
      <w:autoSpaceDN w:val="0"/>
      <w:adjustRightInd w:val="0"/>
      <w:spacing w:before="113" w:after="113" w:line="190" w:lineRule="atLeast"/>
      <w:textAlignment w:val="center"/>
    </w:pPr>
    <w:rPr>
      <w:rFonts w:ascii="Arial" w:hAnsi="Arial" w:cs="Gotham-Bold"/>
      <w:b/>
      <w:bCs/>
      <w:caps/>
      <w:color w:val="000000"/>
      <w:sz w:val="16"/>
      <w:szCs w:val="16"/>
      <w:lang w:val="en-US"/>
    </w:rPr>
  </w:style>
  <w:style w:type="paragraph" w:customStyle="1" w:styleId="Hychembullets">
    <w:name w:val="Hychem bullets"/>
    <w:basedOn w:val="Normal"/>
    <w:uiPriority w:val="99"/>
    <w:rsid w:val="000A69F2"/>
    <w:pPr>
      <w:widowControl w:val="0"/>
      <w:numPr>
        <w:numId w:val="3"/>
      </w:numPr>
      <w:suppressAutoHyphens/>
      <w:autoSpaceDE w:val="0"/>
      <w:autoSpaceDN w:val="0"/>
      <w:adjustRightInd w:val="0"/>
      <w:spacing w:after="57" w:line="200" w:lineRule="atLeast"/>
      <w:ind w:left="170" w:hanging="170"/>
      <w:textAlignment w:val="center"/>
    </w:pPr>
    <w:rPr>
      <w:rFonts w:ascii="Arial" w:hAnsi="Arial" w:cs="Gotham-Book"/>
      <w:color w:val="000000"/>
      <w:sz w:val="16"/>
      <w:szCs w:val="15"/>
      <w:lang w:val="en-US"/>
    </w:rPr>
  </w:style>
  <w:style w:type="paragraph" w:customStyle="1" w:styleId="Hychembody">
    <w:name w:val="Hychem body"/>
    <w:basedOn w:val="Normal"/>
    <w:uiPriority w:val="99"/>
    <w:rsid w:val="000A69F2"/>
    <w:pPr>
      <w:widowControl w:val="0"/>
      <w:suppressAutoHyphens/>
      <w:autoSpaceDE w:val="0"/>
      <w:autoSpaceDN w:val="0"/>
      <w:adjustRightInd w:val="0"/>
      <w:spacing w:after="113" w:line="200" w:lineRule="atLeast"/>
      <w:textAlignment w:val="center"/>
    </w:pPr>
    <w:rPr>
      <w:rFonts w:ascii="Arial" w:hAnsi="Arial" w:cs="Gotham-Book"/>
      <w:color w:val="000000"/>
      <w:sz w:val="16"/>
      <w:szCs w:val="15"/>
      <w:lang w:val="en-US"/>
    </w:rPr>
  </w:style>
  <w:style w:type="paragraph" w:customStyle="1" w:styleId="Hychemheading4">
    <w:name w:val="Hychem heading 4"/>
    <w:basedOn w:val="Hychemheading3"/>
    <w:uiPriority w:val="99"/>
    <w:rsid w:val="008F2216"/>
    <w:pPr>
      <w:pBdr>
        <w:bottom w:val="none" w:sz="0" w:space="0" w:color="auto"/>
      </w:pBdr>
      <w:spacing w:before="57" w:after="57"/>
    </w:pPr>
    <w:rPr>
      <w:rFonts w:cs="Gotham-Medium"/>
      <w:caps w:val="0"/>
    </w:rPr>
  </w:style>
  <w:style w:type="paragraph" w:customStyle="1" w:styleId="Italic">
    <w:name w:val="Italic"/>
    <w:basedOn w:val="Hychembody"/>
    <w:uiPriority w:val="99"/>
    <w:rsid w:val="004F7C23"/>
    <w:pPr>
      <w:spacing w:line="180" w:lineRule="atLeast"/>
      <w:ind w:left="227" w:right="170"/>
    </w:pPr>
    <w:rPr>
      <w:rFonts w:ascii="Gotham-LightItalic" w:hAnsi="Gotham-LightItalic" w:cs="Gotham-LightItalic"/>
      <w:i/>
      <w:iCs/>
      <w:sz w:val="14"/>
      <w:szCs w:val="14"/>
    </w:rPr>
  </w:style>
  <w:style w:type="paragraph" w:customStyle="1" w:styleId="Hychemheading2">
    <w:name w:val="Hychem heading 2"/>
    <w:basedOn w:val="Normal"/>
    <w:qFormat/>
    <w:rsid w:val="00A97051"/>
    <w:rPr>
      <w:rFonts w:ascii="Arial" w:hAnsi="Arial" w:cs="Arial"/>
      <w:b/>
      <w:bCs/>
      <w:color w:val="0099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SW Design</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Shareen Wong</dc:creator>
  <cp:keywords/>
  <dc:description/>
  <cp:lastModifiedBy>LUDVIK KOVACIC</cp:lastModifiedBy>
  <cp:revision>2</cp:revision>
  <cp:lastPrinted>2015-11-16T00:51:00Z</cp:lastPrinted>
  <dcterms:created xsi:type="dcterms:W3CDTF">2020-05-25T03:21:00Z</dcterms:created>
  <dcterms:modified xsi:type="dcterms:W3CDTF">2020-05-25T03:21:00Z</dcterms:modified>
</cp:coreProperties>
</file>