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8495" w14:textId="77777777" w:rsidR="00F4111B" w:rsidRPr="004F7C23" w:rsidRDefault="00F4111B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AREAS OF APPLICATION</w:t>
      </w:r>
    </w:p>
    <w:p w14:paraId="37DF4B24" w14:textId="0C9ED43C" w:rsidR="00850679" w:rsidRDefault="00850679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FOOD &amp; BEVERAGE PLANTS</w:t>
      </w:r>
    </w:p>
    <w:p w14:paraId="78CA19A6" w14:textId="50C8D56F" w:rsidR="00F4111B" w:rsidRDefault="00850679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MANUFACTURING &amp; WAREHOUSING</w:t>
      </w:r>
    </w:p>
    <w:p w14:paraId="7C46E71E" w14:textId="77777777" w:rsidR="00F4111B" w:rsidRDefault="00F4111B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MILITARY INSTALLATIONS</w:t>
      </w:r>
    </w:p>
    <w:p w14:paraId="471D66CE" w14:textId="77777777" w:rsidR="00F4111B" w:rsidRDefault="00F4111B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MAINTENANCE WORKSHOPS</w:t>
      </w:r>
    </w:p>
    <w:p w14:paraId="1A90B9F9" w14:textId="0167B9C8" w:rsidR="00F4111B" w:rsidRPr="00850679" w:rsidRDefault="00F4111B" w:rsidP="0085067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LABORATORIES</w:t>
      </w:r>
      <w:r w:rsidR="00850679">
        <w:rPr>
          <w:rFonts w:cs="Arial"/>
          <w:szCs w:val="16"/>
        </w:rPr>
        <w:t xml:space="preserve"> &amp; </w:t>
      </w:r>
      <w:r w:rsidRPr="00850679">
        <w:rPr>
          <w:rFonts w:cs="Arial"/>
          <w:szCs w:val="16"/>
        </w:rPr>
        <w:t>RESEARCH CENTRES</w:t>
      </w:r>
    </w:p>
    <w:p w14:paraId="3D3B3F14" w14:textId="006F1B1A" w:rsidR="00F4111B" w:rsidRDefault="00850679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CARPARKS</w:t>
      </w:r>
    </w:p>
    <w:p w14:paraId="24EFAFE5" w14:textId="5289E194" w:rsidR="00F4111B" w:rsidRDefault="00D307FA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DATA CENTRES</w:t>
      </w:r>
    </w:p>
    <w:p w14:paraId="0E9FCEB9" w14:textId="013F1F16" w:rsidR="00D307FA" w:rsidRDefault="00D307FA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CLEAN ROOMS</w:t>
      </w:r>
    </w:p>
    <w:p w14:paraId="6D983534" w14:textId="669C44DF" w:rsidR="00D307FA" w:rsidRPr="00F408EC" w:rsidRDefault="007D2AEA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PLANT ROOMS, BACK OF HOUSE AREAS</w:t>
      </w:r>
    </w:p>
    <w:p w14:paraId="1A3B9E90" w14:textId="14CE164E" w:rsidR="00F4111B" w:rsidRPr="004F7C23" w:rsidRDefault="00A21156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PRODUCT DESCRIPTION</w:t>
      </w:r>
    </w:p>
    <w:p w14:paraId="65534275" w14:textId="77777777" w:rsidR="00A21156" w:rsidRDefault="007D2AEA" w:rsidP="00F4111B">
      <w:pPr>
        <w:pStyle w:val="Hychembody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Hychem</w:t>
      </w:r>
      <w:proofErr w:type="spellEnd"/>
      <w:r>
        <w:rPr>
          <w:rFonts w:cs="Arial"/>
          <w:szCs w:val="16"/>
        </w:rPr>
        <w:t xml:space="preserve"> </w:t>
      </w:r>
      <w:proofErr w:type="spellStart"/>
      <w:r>
        <w:rPr>
          <w:rFonts w:cs="Arial"/>
          <w:szCs w:val="16"/>
        </w:rPr>
        <w:t>SupaFloor</w:t>
      </w:r>
      <w:proofErr w:type="spellEnd"/>
      <w:r>
        <w:rPr>
          <w:rFonts w:cs="Arial"/>
          <w:szCs w:val="16"/>
        </w:rPr>
        <w:t xml:space="preserve"> is a 100% solids </w:t>
      </w:r>
      <w:proofErr w:type="spellStart"/>
      <w:r>
        <w:rPr>
          <w:rFonts w:cs="Arial"/>
          <w:szCs w:val="16"/>
        </w:rPr>
        <w:t>solventless</w:t>
      </w:r>
      <w:proofErr w:type="spellEnd"/>
      <w:r>
        <w:rPr>
          <w:rFonts w:cs="Arial"/>
          <w:szCs w:val="16"/>
        </w:rPr>
        <w:t xml:space="preserve"> pigmented epoxy coating that provides a smooth, glossy finish when applied by roller. </w:t>
      </w:r>
    </w:p>
    <w:p w14:paraId="24ABA575" w14:textId="77777777" w:rsidR="00A21156" w:rsidRDefault="00A21156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It can be applied by spray, squeegee, trowel or roller.</w:t>
      </w:r>
    </w:p>
    <w:p w14:paraId="7C3EC0E4" w14:textId="66CC2190" w:rsidR="00F4111B" w:rsidRDefault="00A21156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Once cured i</w:t>
      </w:r>
      <w:r w:rsidR="007D2AEA">
        <w:rPr>
          <w:rFonts w:cs="Arial"/>
          <w:szCs w:val="16"/>
        </w:rPr>
        <w:t xml:space="preserve">t provides an attractive, </w:t>
      </w:r>
      <w:r>
        <w:rPr>
          <w:rFonts w:cs="Arial"/>
          <w:szCs w:val="16"/>
        </w:rPr>
        <w:t xml:space="preserve">easy to clean, </w:t>
      </w:r>
      <w:r w:rsidR="00F4111B">
        <w:rPr>
          <w:rFonts w:cs="Arial"/>
          <w:szCs w:val="16"/>
        </w:rPr>
        <w:t>hard wearing</w:t>
      </w:r>
      <w:r>
        <w:rPr>
          <w:rFonts w:cs="Arial"/>
          <w:szCs w:val="16"/>
        </w:rPr>
        <w:t xml:space="preserve"> and </w:t>
      </w:r>
      <w:r w:rsidR="007D2AEA">
        <w:rPr>
          <w:rFonts w:cs="Arial"/>
          <w:szCs w:val="16"/>
        </w:rPr>
        <w:t xml:space="preserve">chemically resistant finish that can </w:t>
      </w:r>
      <w:r>
        <w:rPr>
          <w:rFonts w:cs="Arial"/>
          <w:szCs w:val="16"/>
        </w:rPr>
        <w:t>handle</w:t>
      </w:r>
      <w:r w:rsidR="007D2AE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 xml:space="preserve">regular </w:t>
      </w:r>
      <w:r w:rsidR="007D2AEA">
        <w:rPr>
          <w:rFonts w:cs="Arial"/>
          <w:szCs w:val="16"/>
        </w:rPr>
        <w:t>heavy vehicular traffic</w:t>
      </w:r>
    </w:p>
    <w:p w14:paraId="0E7AEF14" w14:textId="4B5E48B1" w:rsidR="00F4111B" w:rsidRDefault="00E4488E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 xml:space="preserve">The slip resistance rating of </w:t>
      </w:r>
      <w:proofErr w:type="spellStart"/>
      <w:r>
        <w:rPr>
          <w:rFonts w:cs="Arial"/>
          <w:szCs w:val="16"/>
        </w:rPr>
        <w:t>SupaFloor</w:t>
      </w:r>
      <w:proofErr w:type="spellEnd"/>
      <w:r>
        <w:rPr>
          <w:rFonts w:cs="Arial"/>
          <w:szCs w:val="16"/>
        </w:rPr>
        <w:t xml:space="preserve"> can be modified </w:t>
      </w:r>
      <w:r w:rsidR="00F4111B">
        <w:rPr>
          <w:rFonts w:cs="Arial"/>
          <w:szCs w:val="16"/>
        </w:rPr>
        <w:t xml:space="preserve">with </w:t>
      </w:r>
      <w:r>
        <w:rPr>
          <w:rFonts w:cs="Arial"/>
          <w:szCs w:val="16"/>
        </w:rPr>
        <w:t xml:space="preserve">the addition of different sized aggregates to produce </w:t>
      </w:r>
      <w:r w:rsidR="00F4111B">
        <w:rPr>
          <w:rFonts w:cs="Arial"/>
          <w:szCs w:val="16"/>
        </w:rPr>
        <w:t xml:space="preserve">a variety of surface textures to conform to </w:t>
      </w:r>
      <w:r w:rsidR="00A21156">
        <w:rPr>
          <w:rFonts w:cs="Arial"/>
          <w:szCs w:val="16"/>
        </w:rPr>
        <w:t>Australian Standards requirements.</w:t>
      </w:r>
      <w:r w:rsidR="00F4111B">
        <w:rPr>
          <w:rFonts w:cs="Arial"/>
          <w:szCs w:val="16"/>
        </w:rPr>
        <w:t xml:space="preserve"> </w:t>
      </w:r>
    </w:p>
    <w:p w14:paraId="61D27AF6" w14:textId="4BF6136D" w:rsidR="00D4107D" w:rsidRDefault="00E4488E" w:rsidP="00F4111B">
      <w:pPr>
        <w:pStyle w:val="Hychembody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SupaFloor</w:t>
      </w:r>
      <w:proofErr w:type="spellEnd"/>
      <w:r>
        <w:rPr>
          <w:rFonts w:cs="Arial"/>
          <w:szCs w:val="16"/>
        </w:rPr>
        <w:t xml:space="preserve"> is a</w:t>
      </w:r>
      <w:r w:rsidR="00F4111B">
        <w:rPr>
          <w:rFonts w:cs="Arial"/>
          <w:szCs w:val="16"/>
        </w:rPr>
        <w:t xml:space="preserve">vailable in a wide variety of </w:t>
      </w:r>
      <w:proofErr w:type="spellStart"/>
      <w:r w:rsidR="00F4111B">
        <w:rPr>
          <w:rFonts w:cs="Arial"/>
          <w:szCs w:val="16"/>
        </w:rPr>
        <w:t>colours</w:t>
      </w:r>
      <w:proofErr w:type="spellEnd"/>
      <w:r w:rsidR="00F4111B">
        <w:rPr>
          <w:rFonts w:cs="Arial"/>
          <w:szCs w:val="16"/>
        </w:rPr>
        <w:t xml:space="preserve">. Choose from either AS (Australian Standards) or RAL </w:t>
      </w:r>
      <w:proofErr w:type="spellStart"/>
      <w:r w:rsidR="00F4111B">
        <w:rPr>
          <w:rFonts w:cs="Arial"/>
          <w:szCs w:val="16"/>
        </w:rPr>
        <w:t>colours</w:t>
      </w:r>
      <w:proofErr w:type="spellEnd"/>
      <w:r>
        <w:rPr>
          <w:rFonts w:cs="Arial"/>
          <w:szCs w:val="16"/>
        </w:rPr>
        <w:t xml:space="preserve"> where possible.</w:t>
      </w:r>
    </w:p>
    <w:p w14:paraId="629A439D" w14:textId="1889E5AA" w:rsidR="00F4111B" w:rsidRPr="004F7C23" w:rsidRDefault="00F4111B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 xml:space="preserve">System – </w:t>
      </w:r>
      <w:r w:rsidR="00A21156">
        <w:rPr>
          <w:rFonts w:cs="Arial"/>
        </w:rPr>
        <w:t xml:space="preserve">SupaFloor coating @ </w:t>
      </w:r>
      <w:r w:rsidR="00B41B21">
        <w:rPr>
          <w:rFonts w:cs="Arial"/>
          <w:caps w:val="0"/>
        </w:rPr>
        <w:t>1.0mm</w:t>
      </w:r>
      <w:r w:rsidR="00A21156">
        <w:rPr>
          <w:rFonts w:cs="Arial"/>
        </w:rPr>
        <w:t>+</w:t>
      </w:r>
      <w:r w:rsidR="00E4488E">
        <w:rPr>
          <w:rFonts w:cs="Arial"/>
        </w:rPr>
        <w:t xml:space="preserve"> DFT</w:t>
      </w:r>
    </w:p>
    <w:p w14:paraId="270C38A4" w14:textId="77777777" w:rsidR="00E2469A" w:rsidRDefault="00936B08" w:rsidP="00E2469A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REPAIR - </w:t>
      </w:r>
      <w:r w:rsidR="00D4107D">
        <w:rPr>
          <w:b w:val="0"/>
        </w:rPr>
        <w:t>In some cases it may be necessary to repai</w:t>
      </w:r>
      <w:r>
        <w:rPr>
          <w:b w:val="0"/>
        </w:rPr>
        <w:t>r</w:t>
      </w:r>
      <w:r w:rsidR="002A6F25">
        <w:rPr>
          <w:b w:val="0"/>
        </w:rPr>
        <w:t xml:space="preserve"> uneven </w:t>
      </w:r>
      <w:r w:rsidR="00D4107D">
        <w:rPr>
          <w:b w:val="0"/>
        </w:rPr>
        <w:t xml:space="preserve">or damaged </w:t>
      </w:r>
      <w:r w:rsidR="002A6F25">
        <w:rPr>
          <w:b w:val="0"/>
        </w:rPr>
        <w:t xml:space="preserve">substrates prior to the </w:t>
      </w:r>
      <w:r w:rsidR="00D4107D">
        <w:rPr>
          <w:b w:val="0"/>
        </w:rPr>
        <w:t xml:space="preserve">application of the </w:t>
      </w:r>
      <w:proofErr w:type="spellStart"/>
      <w:r w:rsidR="00D4107D">
        <w:rPr>
          <w:b w:val="0"/>
        </w:rPr>
        <w:t>SupaFloor</w:t>
      </w:r>
      <w:proofErr w:type="spellEnd"/>
      <w:r w:rsidR="00D4107D">
        <w:rPr>
          <w:b w:val="0"/>
        </w:rPr>
        <w:t xml:space="preserve"> system. </w:t>
      </w:r>
      <w:r>
        <w:rPr>
          <w:b w:val="0"/>
        </w:rPr>
        <w:t>Where the r</w:t>
      </w:r>
      <w:r w:rsidR="00D4107D">
        <w:rPr>
          <w:b w:val="0"/>
        </w:rPr>
        <w:t>epair or re-surfac</w:t>
      </w:r>
      <w:r>
        <w:rPr>
          <w:b w:val="0"/>
        </w:rPr>
        <w:t xml:space="preserve">ing of </w:t>
      </w:r>
      <w:r w:rsidR="00E4488E">
        <w:rPr>
          <w:b w:val="0"/>
        </w:rPr>
        <w:t xml:space="preserve">an </w:t>
      </w:r>
      <w:r>
        <w:rPr>
          <w:b w:val="0"/>
        </w:rPr>
        <w:t xml:space="preserve">area is </w:t>
      </w:r>
      <w:proofErr w:type="gramStart"/>
      <w:r>
        <w:rPr>
          <w:b w:val="0"/>
        </w:rPr>
        <w:t>required</w:t>
      </w:r>
      <w:proofErr w:type="gramEnd"/>
      <w:r>
        <w:rPr>
          <w:b w:val="0"/>
        </w:rPr>
        <w:t xml:space="preserve"> w</w:t>
      </w:r>
      <w:r w:rsidR="00D4107D">
        <w:rPr>
          <w:b w:val="0"/>
        </w:rPr>
        <w:t xml:space="preserve">e suggest using either our </w:t>
      </w:r>
      <w:proofErr w:type="spellStart"/>
      <w:r>
        <w:rPr>
          <w:b w:val="0"/>
        </w:rPr>
        <w:t>Hychem</w:t>
      </w:r>
      <w:proofErr w:type="spellEnd"/>
      <w:r>
        <w:rPr>
          <w:b w:val="0"/>
        </w:rPr>
        <w:t xml:space="preserve"> </w:t>
      </w:r>
      <w:r w:rsidR="00D4107D">
        <w:rPr>
          <w:b w:val="0"/>
        </w:rPr>
        <w:t>GP epoxy binder</w:t>
      </w:r>
      <w:r w:rsidR="00E4488E">
        <w:rPr>
          <w:b w:val="0"/>
        </w:rPr>
        <w:t xml:space="preserve"> / mortar</w:t>
      </w:r>
      <w:r w:rsidR="00D4107D">
        <w:rPr>
          <w:b w:val="0"/>
        </w:rPr>
        <w:t xml:space="preserve"> or one of our </w:t>
      </w:r>
      <w:proofErr w:type="spellStart"/>
      <w:r w:rsidR="00D4107D">
        <w:rPr>
          <w:b w:val="0"/>
        </w:rPr>
        <w:t>Velosit</w:t>
      </w:r>
      <w:proofErr w:type="spellEnd"/>
      <w:r w:rsidR="00D4107D">
        <w:rPr>
          <w:b w:val="0"/>
        </w:rPr>
        <w:t xml:space="preserve"> polymer modified cement based repair mortars or levelling compounds.</w:t>
      </w:r>
      <w:r w:rsidR="002A6F25">
        <w:rPr>
          <w:b w:val="0"/>
        </w:rPr>
        <w:t xml:space="preserve"> </w:t>
      </w:r>
    </w:p>
    <w:p w14:paraId="1519EE04" w14:textId="15C79BF6" w:rsidR="00E2469A" w:rsidRDefault="00F4111B" w:rsidP="00E2469A">
      <w:pPr>
        <w:pStyle w:val="Hychemheading4"/>
        <w:numPr>
          <w:ilvl w:val="0"/>
          <w:numId w:val="7"/>
        </w:numPr>
        <w:rPr>
          <w:b w:val="0"/>
        </w:rPr>
      </w:pPr>
      <w:r w:rsidRPr="00E2469A">
        <w:rPr>
          <w:b w:val="0"/>
        </w:rPr>
        <w:t>PRIM</w:t>
      </w:r>
      <w:r w:rsidR="006E13CA">
        <w:rPr>
          <w:b w:val="0"/>
        </w:rPr>
        <w:t>ING</w:t>
      </w:r>
      <w:r w:rsidRPr="00E2469A">
        <w:rPr>
          <w:b w:val="0"/>
        </w:rPr>
        <w:t xml:space="preserve"> – </w:t>
      </w:r>
      <w:r w:rsidR="00936B08" w:rsidRPr="00E2469A">
        <w:rPr>
          <w:b w:val="0"/>
        </w:rPr>
        <w:t>for old, contaminated or porous concrete we suggest</w:t>
      </w:r>
      <w:r w:rsidR="0002418D" w:rsidRPr="00E2469A">
        <w:rPr>
          <w:b w:val="0"/>
        </w:rPr>
        <w:t xml:space="preserve"> prim</w:t>
      </w:r>
      <w:r w:rsidR="00E4488E" w:rsidRPr="00E2469A">
        <w:rPr>
          <w:b w:val="0"/>
        </w:rPr>
        <w:t>ing</w:t>
      </w:r>
      <w:r w:rsidR="00D307FA" w:rsidRPr="00E2469A">
        <w:rPr>
          <w:b w:val="0"/>
        </w:rPr>
        <w:t xml:space="preserve"> the surface</w:t>
      </w:r>
      <w:r w:rsidR="00936B08" w:rsidRPr="00E2469A">
        <w:rPr>
          <w:b w:val="0"/>
        </w:rPr>
        <w:t xml:space="preserve"> with either our</w:t>
      </w:r>
      <w:r w:rsidRPr="00E2469A">
        <w:rPr>
          <w:b w:val="0"/>
        </w:rPr>
        <w:t xml:space="preserve"> </w:t>
      </w:r>
      <w:proofErr w:type="spellStart"/>
      <w:r w:rsidRPr="00E2469A">
        <w:rPr>
          <w:b w:val="0"/>
        </w:rPr>
        <w:t>Hychem</w:t>
      </w:r>
      <w:proofErr w:type="spellEnd"/>
      <w:r w:rsidRPr="00E2469A">
        <w:rPr>
          <w:b w:val="0"/>
        </w:rPr>
        <w:t xml:space="preserve"> E100 or GP epoxy</w:t>
      </w:r>
      <w:r w:rsidR="00936B08" w:rsidRPr="00E2469A">
        <w:rPr>
          <w:b w:val="0"/>
        </w:rPr>
        <w:t xml:space="preserve"> binder</w:t>
      </w:r>
      <w:r w:rsidR="00E4488E" w:rsidRPr="00E2469A">
        <w:rPr>
          <w:b w:val="0"/>
        </w:rPr>
        <w:t xml:space="preserve"> as a primer</w:t>
      </w:r>
      <w:r w:rsidRPr="00E2469A">
        <w:rPr>
          <w:b w:val="0"/>
        </w:rPr>
        <w:t xml:space="preserve">. Apply by roller to ensure the </w:t>
      </w:r>
      <w:r w:rsidR="00936B08" w:rsidRPr="00E2469A">
        <w:rPr>
          <w:b w:val="0"/>
        </w:rPr>
        <w:t xml:space="preserve">entire </w:t>
      </w:r>
      <w:r w:rsidRPr="00E2469A">
        <w:rPr>
          <w:b w:val="0"/>
        </w:rPr>
        <w:t>surface is completely sealed.</w:t>
      </w:r>
    </w:p>
    <w:p w14:paraId="768A8E27" w14:textId="1C078286" w:rsidR="00E2469A" w:rsidRDefault="00936B08" w:rsidP="00E2469A">
      <w:pPr>
        <w:pStyle w:val="Hychemheading4"/>
        <w:numPr>
          <w:ilvl w:val="0"/>
          <w:numId w:val="7"/>
        </w:numPr>
        <w:rPr>
          <w:b w:val="0"/>
        </w:rPr>
      </w:pPr>
      <w:r w:rsidRPr="00E2469A">
        <w:rPr>
          <w:b w:val="0"/>
        </w:rPr>
        <w:t>SUPAFLOOR APPLICATION</w:t>
      </w:r>
      <w:r w:rsidR="006D79C4" w:rsidRPr="00E2469A">
        <w:rPr>
          <w:b w:val="0"/>
        </w:rPr>
        <w:t xml:space="preserve"> – </w:t>
      </w:r>
      <w:r w:rsidRPr="00E2469A">
        <w:rPr>
          <w:b w:val="0"/>
        </w:rPr>
        <w:t xml:space="preserve">following the directions </w:t>
      </w:r>
      <w:r w:rsidR="00824FB3" w:rsidRPr="00E2469A">
        <w:rPr>
          <w:b w:val="0"/>
        </w:rPr>
        <w:t xml:space="preserve">set out </w:t>
      </w:r>
      <w:r w:rsidRPr="00E2469A">
        <w:rPr>
          <w:b w:val="0"/>
        </w:rPr>
        <w:t xml:space="preserve">in the </w:t>
      </w:r>
      <w:proofErr w:type="spellStart"/>
      <w:r w:rsidRPr="00E2469A">
        <w:rPr>
          <w:b w:val="0"/>
        </w:rPr>
        <w:t>SupaFloor</w:t>
      </w:r>
      <w:proofErr w:type="spellEnd"/>
      <w:r w:rsidRPr="00E2469A">
        <w:rPr>
          <w:b w:val="0"/>
        </w:rPr>
        <w:t xml:space="preserve"> TDS </w:t>
      </w:r>
      <w:r w:rsidR="003A22FA">
        <w:rPr>
          <w:b w:val="0"/>
        </w:rPr>
        <w:t xml:space="preserve">(technical data sheet) </w:t>
      </w:r>
      <w:r w:rsidRPr="00E2469A">
        <w:rPr>
          <w:b w:val="0"/>
        </w:rPr>
        <w:t xml:space="preserve">apply </w:t>
      </w:r>
      <w:r w:rsidR="009C0872" w:rsidRPr="00E2469A">
        <w:rPr>
          <w:b w:val="0"/>
        </w:rPr>
        <w:t xml:space="preserve">the 1st coat by roller or trowel at a minimum of 0.5mm and broadcast with aggregate to refusal. Apply a </w:t>
      </w:r>
      <w:r w:rsidRPr="00E2469A">
        <w:rPr>
          <w:b w:val="0"/>
        </w:rPr>
        <w:t>of 2</w:t>
      </w:r>
      <w:r w:rsidR="009C0872" w:rsidRPr="00E2469A">
        <w:rPr>
          <w:b w:val="0"/>
        </w:rPr>
        <w:t>nd coat and possibly a 3</w:t>
      </w:r>
      <w:r w:rsidR="009C0872" w:rsidRPr="00E2469A">
        <w:rPr>
          <w:b w:val="0"/>
          <w:vertAlign w:val="superscript"/>
        </w:rPr>
        <w:t>rd</w:t>
      </w:r>
      <w:r w:rsidR="009C0872" w:rsidRPr="00E2469A">
        <w:rPr>
          <w:b w:val="0"/>
        </w:rPr>
        <w:t xml:space="preserve"> coat where </w:t>
      </w:r>
      <w:r w:rsidR="006E13CA">
        <w:rPr>
          <w:b w:val="0"/>
        </w:rPr>
        <w:t>necessary</w:t>
      </w:r>
      <w:r w:rsidRPr="00E2469A">
        <w:rPr>
          <w:b w:val="0"/>
        </w:rPr>
        <w:t xml:space="preserve"> to achieve the </w:t>
      </w:r>
      <w:r w:rsidR="006E13CA">
        <w:rPr>
          <w:b w:val="0"/>
        </w:rPr>
        <w:t xml:space="preserve">finish and </w:t>
      </w:r>
      <w:r w:rsidRPr="00E2469A">
        <w:rPr>
          <w:b w:val="0"/>
        </w:rPr>
        <w:t>thicknes</w:t>
      </w:r>
      <w:r w:rsidR="006E13CA">
        <w:rPr>
          <w:b w:val="0"/>
        </w:rPr>
        <w:t>s required</w:t>
      </w:r>
      <w:r w:rsidRPr="00E2469A">
        <w:rPr>
          <w:b w:val="0"/>
        </w:rPr>
        <w:t xml:space="preserve">. </w:t>
      </w:r>
    </w:p>
    <w:p w14:paraId="41779000" w14:textId="481F5EF4" w:rsidR="00936B08" w:rsidRPr="00E2469A" w:rsidRDefault="00936B08" w:rsidP="00E2469A">
      <w:pPr>
        <w:pStyle w:val="Hychemheading4"/>
        <w:numPr>
          <w:ilvl w:val="0"/>
          <w:numId w:val="7"/>
        </w:numPr>
        <w:rPr>
          <w:b w:val="0"/>
        </w:rPr>
      </w:pPr>
      <w:r w:rsidRPr="00E2469A">
        <w:rPr>
          <w:b w:val="0"/>
        </w:rPr>
        <w:t xml:space="preserve">ANTI-SLIP – anti-slip aggregates can be used </w:t>
      </w:r>
      <w:r w:rsidR="001F2623" w:rsidRPr="00E2469A">
        <w:rPr>
          <w:b w:val="0"/>
        </w:rPr>
        <w:t xml:space="preserve">during the coating process to provide the texture and slip resistant rating required. </w:t>
      </w:r>
    </w:p>
    <w:p w14:paraId="5F9D2D32" w14:textId="77777777" w:rsidR="00824FB3" w:rsidRDefault="00824FB3" w:rsidP="00F4111B">
      <w:pPr>
        <w:pStyle w:val="Hychemheading4"/>
      </w:pPr>
    </w:p>
    <w:p w14:paraId="0D88F9EA" w14:textId="77777777" w:rsidR="00E2469A" w:rsidRDefault="00E2469A" w:rsidP="00F4111B">
      <w:pPr>
        <w:pStyle w:val="Hychemheading4"/>
      </w:pPr>
    </w:p>
    <w:p w14:paraId="1D421592" w14:textId="77777777" w:rsidR="00E2469A" w:rsidRDefault="00E2469A" w:rsidP="00F4111B">
      <w:pPr>
        <w:pStyle w:val="Hychemheading4"/>
      </w:pPr>
    </w:p>
    <w:p w14:paraId="7AA116BC" w14:textId="77777777" w:rsidR="00B41B21" w:rsidRDefault="00B41B21" w:rsidP="00F4111B">
      <w:pPr>
        <w:pStyle w:val="Hychemheading4"/>
      </w:pPr>
    </w:p>
    <w:p w14:paraId="32D3D6C7" w14:textId="10F23418" w:rsidR="00F4111B" w:rsidRDefault="00F4111B" w:rsidP="00F4111B">
      <w:pPr>
        <w:pStyle w:val="Hychemheading4"/>
      </w:pPr>
      <w:r w:rsidRPr="004F7C23">
        <w:t>Pr</w:t>
      </w:r>
      <w:r>
        <w:t>eparation – industry standards</w:t>
      </w:r>
    </w:p>
    <w:p w14:paraId="03E36318" w14:textId="77777777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 xml:space="preserve">It is important that all new or old concrete surfaces are thoroughly prepared before the application of any coating system. </w:t>
      </w:r>
      <w:r w:rsidRPr="00203CE1">
        <w:rPr>
          <w:b w:val="0"/>
        </w:rPr>
        <w:t xml:space="preserve">It is highly recommended </w:t>
      </w:r>
      <w:r>
        <w:rPr>
          <w:b w:val="0"/>
        </w:rPr>
        <w:t xml:space="preserve">that any </w:t>
      </w:r>
      <w:r w:rsidRPr="00203CE1">
        <w:rPr>
          <w:b w:val="0"/>
        </w:rPr>
        <w:t xml:space="preserve">surface preparation is carried out in accordance with industry standards and publications such as NACE 02203 item No. 22420 or ICRI Technical Guideline No. 03732. </w:t>
      </w:r>
    </w:p>
    <w:p w14:paraId="455D382E" w14:textId="77777777" w:rsidR="00F4111B" w:rsidRPr="003E6934" w:rsidRDefault="00F4111B" w:rsidP="00F4111B">
      <w:pPr>
        <w:pStyle w:val="Hychemheading4"/>
        <w:rPr>
          <w:b w:val="0"/>
          <w:u w:val="single"/>
        </w:rPr>
      </w:pPr>
    </w:p>
    <w:p w14:paraId="244119D9" w14:textId="77777777" w:rsidR="00F4111B" w:rsidRPr="003E6934" w:rsidRDefault="00F4111B" w:rsidP="00F4111B">
      <w:pPr>
        <w:pStyle w:val="Hychemheading4"/>
      </w:pPr>
      <w:r w:rsidRPr="003E6934">
        <w:t xml:space="preserve">Product application – various </w:t>
      </w:r>
    </w:p>
    <w:p w14:paraId="70896B34" w14:textId="77777777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>Application techniques vary depending on the product being applied and the film thickness of the system.</w:t>
      </w:r>
    </w:p>
    <w:p w14:paraId="62E28DC5" w14:textId="2BDBCF20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>Sealers and coatings are normally either spray or roller applied whilst high build 1mm+ topping systems are usually applied by a combination of roller and trowel.</w:t>
      </w:r>
      <w:r w:rsidRPr="00597C55">
        <w:rPr>
          <w:b w:val="0"/>
        </w:rPr>
        <w:t xml:space="preserve"> </w:t>
      </w:r>
    </w:p>
    <w:p w14:paraId="2AA5D10C" w14:textId="5ECC46B8" w:rsidR="00824FB3" w:rsidRDefault="00824FB3" w:rsidP="00F4111B">
      <w:pPr>
        <w:pStyle w:val="Hychemheading4"/>
        <w:rPr>
          <w:b w:val="0"/>
        </w:rPr>
      </w:pPr>
      <w:r>
        <w:rPr>
          <w:b w:val="0"/>
        </w:rPr>
        <w:t xml:space="preserve">The thickness of the installed system will influence the durability and </w:t>
      </w:r>
      <w:r w:rsidR="00B41B21">
        <w:rPr>
          <w:b w:val="0"/>
        </w:rPr>
        <w:t xml:space="preserve">ultimate </w:t>
      </w:r>
      <w:r>
        <w:rPr>
          <w:b w:val="0"/>
        </w:rPr>
        <w:t>service life of the system.</w:t>
      </w:r>
    </w:p>
    <w:p w14:paraId="28659D5A" w14:textId="77777777" w:rsidR="00F4111B" w:rsidRDefault="00F4111B" w:rsidP="00F4111B">
      <w:pPr>
        <w:pStyle w:val="Hychemheading4"/>
        <w:rPr>
          <w:b w:val="0"/>
        </w:rPr>
      </w:pPr>
    </w:p>
    <w:p w14:paraId="5D5256EB" w14:textId="77777777" w:rsidR="00F4111B" w:rsidRDefault="00F4111B" w:rsidP="00F4111B">
      <w:pPr>
        <w:pStyle w:val="Hychembody"/>
        <w:rPr>
          <w:b/>
        </w:rPr>
      </w:pPr>
      <w:r>
        <w:rPr>
          <w:b/>
        </w:rPr>
        <w:t>Product &amp; system selection</w:t>
      </w:r>
    </w:p>
    <w:p w14:paraId="3ADD4B51" w14:textId="083A33C9" w:rsidR="00F4111B" w:rsidRDefault="00F4111B" w:rsidP="00F4111B">
      <w:pPr>
        <w:pStyle w:val="Hychembody"/>
      </w:pPr>
      <w:r>
        <w:t xml:space="preserve">Refer to each specific </w:t>
      </w:r>
      <w:proofErr w:type="spellStart"/>
      <w:r>
        <w:t>Hychem</w:t>
      </w:r>
      <w:proofErr w:type="spellEnd"/>
      <w:r>
        <w:t xml:space="preserve"> technical data sheet for more detailed information regarding the application of individual products or systems.  </w:t>
      </w:r>
    </w:p>
    <w:p w14:paraId="569F2303" w14:textId="77777777" w:rsidR="00F4111B" w:rsidRDefault="00F4111B" w:rsidP="00F4111B">
      <w:pPr>
        <w:pStyle w:val="Hychembody"/>
      </w:pPr>
      <w:proofErr w:type="spellStart"/>
      <w:r>
        <w:t>Hychem</w:t>
      </w:r>
      <w:proofErr w:type="spellEnd"/>
      <w:r>
        <w:t xml:space="preserve"> floors can be cleaned using a mechanical scrubbing machine or similar using alkaline based cleaning agents for best results. All floors should be thoroughly rinsed with clean water following this procedure.</w:t>
      </w:r>
    </w:p>
    <w:p w14:paraId="320F19F5" w14:textId="77777777" w:rsidR="00F4111B" w:rsidRDefault="00F4111B" w:rsidP="00F4111B">
      <w:pPr>
        <w:pStyle w:val="Hychembody"/>
      </w:pPr>
      <w:proofErr w:type="spellStart"/>
      <w:r>
        <w:t>Hychem</w:t>
      </w:r>
      <w:proofErr w:type="spellEnd"/>
      <w:r>
        <w:t xml:space="preserve"> offer a full system specifications service upon request.</w:t>
      </w:r>
    </w:p>
    <w:p w14:paraId="3C5BDED9" w14:textId="11D9CBE0" w:rsidR="00E71E09" w:rsidRDefault="00F4111B" w:rsidP="00AA5372">
      <w:pPr>
        <w:pStyle w:val="Hychembody"/>
      </w:pPr>
      <w:r>
        <w:t xml:space="preserve">Full product warranties can be provided by </w:t>
      </w:r>
      <w:proofErr w:type="spellStart"/>
      <w:r>
        <w:t>Hychem</w:t>
      </w:r>
      <w:proofErr w:type="spellEnd"/>
      <w:r>
        <w:t xml:space="preserve"> where required provided that suitable specifications are followed.   </w:t>
      </w:r>
    </w:p>
    <w:p w14:paraId="6B6F00C7" w14:textId="1C7DB92C" w:rsidR="006A30BF" w:rsidRDefault="006A30BF" w:rsidP="00AA5372">
      <w:pPr>
        <w:pStyle w:val="Hychembody"/>
      </w:pPr>
    </w:p>
    <w:p w14:paraId="1E358F99" w14:textId="6D5A1EB8" w:rsidR="006A30BF" w:rsidRPr="005A0A43" w:rsidRDefault="005A0A43" w:rsidP="005A0A43">
      <w:pPr>
        <w:pStyle w:val="Hychembody"/>
        <w:rPr>
          <w:b/>
          <w:bCs/>
          <w:i/>
          <w:iCs/>
          <w:color w:val="00B050"/>
          <w:sz w:val="20"/>
          <w:szCs w:val="20"/>
          <w:u w:val="single"/>
        </w:rPr>
      </w:pPr>
      <w:r>
        <w:rPr>
          <w:b/>
          <w:bCs/>
          <w:i/>
          <w:iCs/>
          <w:color w:val="00B050"/>
          <w:sz w:val="20"/>
          <w:szCs w:val="20"/>
          <w:u w:val="single"/>
        </w:rPr>
        <w:t>H</w:t>
      </w:r>
      <w:r w:rsidR="00B41B21">
        <w:rPr>
          <w:b/>
          <w:bCs/>
          <w:i/>
          <w:iCs/>
          <w:color w:val="00B050"/>
          <w:sz w:val="20"/>
          <w:szCs w:val="20"/>
          <w:u w:val="single"/>
        </w:rPr>
        <w:t>ow to specify</w:t>
      </w:r>
      <w:r w:rsidR="006A30BF" w:rsidRPr="005A0A43">
        <w:rPr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proofErr w:type="spellStart"/>
      <w:r w:rsidR="00FE7FC3" w:rsidRPr="005A0A43">
        <w:rPr>
          <w:b/>
          <w:bCs/>
          <w:i/>
          <w:iCs/>
          <w:color w:val="00B050"/>
          <w:sz w:val="20"/>
          <w:szCs w:val="20"/>
          <w:u w:val="single"/>
        </w:rPr>
        <w:t>H</w:t>
      </w:r>
      <w:r w:rsidR="00B41B21">
        <w:rPr>
          <w:b/>
          <w:bCs/>
          <w:i/>
          <w:iCs/>
          <w:color w:val="00B050"/>
          <w:sz w:val="20"/>
          <w:szCs w:val="20"/>
          <w:u w:val="single"/>
        </w:rPr>
        <w:t>ychem</w:t>
      </w:r>
      <w:proofErr w:type="spellEnd"/>
      <w:r w:rsidR="00FE7FC3" w:rsidRPr="005A0A43">
        <w:rPr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proofErr w:type="spellStart"/>
      <w:r w:rsidR="00B41B21">
        <w:rPr>
          <w:b/>
          <w:bCs/>
          <w:i/>
          <w:iCs/>
          <w:color w:val="00B050"/>
          <w:sz w:val="20"/>
          <w:szCs w:val="20"/>
          <w:u w:val="single"/>
        </w:rPr>
        <w:t>SupaFloor</w:t>
      </w:r>
      <w:proofErr w:type="spellEnd"/>
      <w:r w:rsidR="00B41B21">
        <w:rPr>
          <w:b/>
          <w:bCs/>
          <w:i/>
          <w:iCs/>
          <w:color w:val="00B050"/>
          <w:sz w:val="20"/>
          <w:szCs w:val="20"/>
          <w:u w:val="single"/>
        </w:rPr>
        <w:t xml:space="preserve"> “Premium”</w:t>
      </w:r>
    </w:p>
    <w:p w14:paraId="46C0DCFE" w14:textId="45F7217E" w:rsidR="006A30BF" w:rsidRPr="005A0A43" w:rsidRDefault="00FE7FC3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 w:rsidRPr="005A0A43">
        <w:rPr>
          <w:b/>
          <w:bCs/>
          <w:i/>
          <w:iCs/>
          <w:color w:val="00B050"/>
          <w:sz w:val="20"/>
          <w:szCs w:val="20"/>
        </w:rPr>
        <w:t>“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Install </w:t>
      </w:r>
      <w:proofErr w:type="spellStart"/>
      <w:r w:rsidR="006A30BF" w:rsidRPr="005A0A43">
        <w:rPr>
          <w:b/>
          <w:bCs/>
          <w:i/>
          <w:iCs/>
          <w:color w:val="00B050"/>
          <w:sz w:val="20"/>
          <w:szCs w:val="20"/>
        </w:rPr>
        <w:t>Hychem</w:t>
      </w:r>
      <w:proofErr w:type="spellEnd"/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</w:t>
      </w:r>
      <w:proofErr w:type="spellStart"/>
      <w:r w:rsidR="006A30BF" w:rsidRPr="005A0A43">
        <w:rPr>
          <w:b/>
          <w:bCs/>
          <w:i/>
          <w:iCs/>
          <w:color w:val="00B050"/>
          <w:sz w:val="20"/>
          <w:szCs w:val="20"/>
        </w:rPr>
        <w:t>SupaFloor</w:t>
      </w:r>
      <w:proofErr w:type="spellEnd"/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B41B21">
        <w:rPr>
          <w:b/>
          <w:bCs/>
          <w:i/>
          <w:iCs/>
          <w:color w:val="00B050"/>
          <w:sz w:val="20"/>
          <w:szCs w:val="20"/>
        </w:rPr>
        <w:t xml:space="preserve">“Premium” 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at a minimum DFT thickness of </w:t>
      </w:r>
      <w:r w:rsidR="009C0872">
        <w:rPr>
          <w:b/>
          <w:bCs/>
          <w:i/>
          <w:iCs/>
          <w:color w:val="00B050"/>
          <w:sz w:val="20"/>
          <w:szCs w:val="20"/>
        </w:rPr>
        <w:t>1.0mm+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to the suitably prepared su</w:t>
      </w:r>
      <w:r w:rsidR="00E2469A">
        <w:rPr>
          <w:b/>
          <w:bCs/>
          <w:i/>
          <w:iCs/>
          <w:color w:val="00B050"/>
          <w:sz w:val="20"/>
          <w:szCs w:val="20"/>
        </w:rPr>
        <w:t>bstrate</w:t>
      </w:r>
      <w:r w:rsidRPr="005A0A43">
        <w:rPr>
          <w:b/>
          <w:bCs/>
          <w:i/>
          <w:iCs/>
          <w:color w:val="00B050"/>
          <w:sz w:val="20"/>
          <w:szCs w:val="20"/>
        </w:rPr>
        <w:t>”.</w:t>
      </w:r>
    </w:p>
    <w:p w14:paraId="54527ABD" w14:textId="472349A1" w:rsidR="006A30BF" w:rsidRPr="005A0A43" w:rsidRDefault="006A30BF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 w:rsidRPr="005A0A43">
        <w:rPr>
          <w:b/>
          <w:bCs/>
          <w:i/>
          <w:iCs/>
          <w:color w:val="00B050"/>
          <w:sz w:val="20"/>
          <w:szCs w:val="20"/>
        </w:rPr>
        <w:t>Nominate the desired P or R slip resistant rating required</w:t>
      </w:r>
      <w:r w:rsidR="00FE7FC3" w:rsidRPr="005A0A43">
        <w:rPr>
          <w:b/>
          <w:bCs/>
          <w:i/>
          <w:iCs/>
          <w:color w:val="00B050"/>
          <w:sz w:val="20"/>
          <w:szCs w:val="20"/>
        </w:rPr>
        <w:t>.</w:t>
      </w:r>
    </w:p>
    <w:p w14:paraId="76B87698" w14:textId="1DAA90BE" w:rsidR="00FE7FC3" w:rsidRPr="00FE7FC3" w:rsidRDefault="00FE7FC3" w:rsidP="00AA5372">
      <w:pPr>
        <w:pStyle w:val="Hychembody"/>
        <w:rPr>
          <w:color w:val="00B0F0"/>
          <w:szCs w:val="16"/>
        </w:rPr>
      </w:pPr>
    </w:p>
    <w:p w14:paraId="337F95AD" w14:textId="106B4DF8" w:rsidR="00FE7FC3" w:rsidRPr="00FE7FC3" w:rsidRDefault="00FE7FC3" w:rsidP="00AA5372">
      <w:pPr>
        <w:pStyle w:val="Hychembody"/>
        <w:rPr>
          <w:color w:val="000000" w:themeColor="text1"/>
        </w:rPr>
      </w:pPr>
      <w:r w:rsidRPr="00FE7FC3">
        <w:rPr>
          <w:color w:val="000000" w:themeColor="text1"/>
        </w:rPr>
        <w:t xml:space="preserve">If you require any assistance, </w:t>
      </w:r>
      <w:proofErr w:type="spellStart"/>
      <w:r w:rsidRPr="00FE7FC3">
        <w:rPr>
          <w:color w:val="000000" w:themeColor="text1"/>
        </w:rPr>
        <w:t>Hychem</w:t>
      </w:r>
      <w:proofErr w:type="spellEnd"/>
      <w:r w:rsidRPr="00FE7FC3">
        <w:rPr>
          <w:color w:val="000000" w:themeColor="text1"/>
        </w:rPr>
        <w:t xml:space="preserve"> can </w:t>
      </w:r>
      <w:r w:rsidR="00B41B21">
        <w:rPr>
          <w:color w:val="000000" w:themeColor="text1"/>
        </w:rPr>
        <w:t>provide</w:t>
      </w:r>
      <w:r w:rsidRPr="00FE7FC3">
        <w:rPr>
          <w:color w:val="000000" w:themeColor="text1"/>
        </w:rPr>
        <w:t xml:space="preserve"> you with a </w:t>
      </w:r>
      <w:r w:rsidR="00B41B21">
        <w:rPr>
          <w:color w:val="000000" w:themeColor="text1"/>
        </w:rPr>
        <w:t>full</w:t>
      </w:r>
      <w:r w:rsidRPr="00FE7FC3">
        <w:rPr>
          <w:color w:val="000000" w:themeColor="text1"/>
        </w:rPr>
        <w:t xml:space="preserve"> </w:t>
      </w:r>
      <w:r w:rsidR="00B41B21">
        <w:rPr>
          <w:color w:val="000000" w:themeColor="text1"/>
        </w:rPr>
        <w:t xml:space="preserve">system </w:t>
      </w:r>
      <w:r w:rsidRPr="00FE7FC3">
        <w:rPr>
          <w:color w:val="000000" w:themeColor="text1"/>
        </w:rPr>
        <w:t>specification upon request.</w:t>
      </w:r>
    </w:p>
    <w:p w14:paraId="5A2477E5" w14:textId="1CBE1B91" w:rsidR="004F7C23" w:rsidRPr="004F7C23" w:rsidRDefault="004F7C23" w:rsidP="00AA5372">
      <w:pPr>
        <w:pStyle w:val="Hychembody"/>
      </w:pPr>
    </w:p>
    <w:sectPr w:rsidR="004F7C23" w:rsidRPr="004F7C23" w:rsidSect="00770F7C">
      <w:headerReference w:type="default" r:id="rId7"/>
      <w:footerReference w:type="default" r:id="rId8"/>
      <w:pgSz w:w="11900" w:h="16840"/>
      <w:pgMar w:top="3402" w:right="851" w:bottom="1440" w:left="709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01F61" w14:textId="77777777" w:rsidR="000700A8" w:rsidRDefault="000700A8" w:rsidP="00BB6A6E">
      <w:r>
        <w:separator/>
      </w:r>
    </w:p>
  </w:endnote>
  <w:endnote w:type="continuationSeparator" w:id="0">
    <w:p w14:paraId="574ED54F" w14:textId="77777777" w:rsidR="000700A8" w:rsidRDefault="000700A8" w:rsidP="00B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Boo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Light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A635" w14:textId="23BBB635" w:rsidR="000A69F2" w:rsidRPr="00BB6A6E" w:rsidRDefault="000A69F2" w:rsidP="00BB6A6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1991C" wp14:editId="6FDFF02E">
              <wp:simplePos x="0" y="0"/>
              <wp:positionH relativeFrom="column">
                <wp:posOffset>685800</wp:posOffset>
              </wp:positionH>
              <wp:positionV relativeFrom="paragraph">
                <wp:posOffset>-132080</wp:posOffset>
              </wp:positionV>
              <wp:extent cx="51435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7004A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Head Office </w:t>
                          </w:r>
                        </w:p>
                        <w:p w14:paraId="22D2E6E9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Unit 1, 30 </w:t>
                          </w:r>
                          <w:proofErr w:type="spell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Bluett</w:t>
                          </w:r>
                          <w:proofErr w:type="spell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Drive, Smeaton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Grange  NSW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2567</w:t>
                          </w:r>
                        </w:p>
                        <w:p w14:paraId="0FF12BD3" w14:textId="77777777" w:rsidR="000A69F2" w:rsidRPr="00BB6A6E" w:rsidRDefault="000A69F2" w:rsidP="00BB6A6E">
                          <w:pPr>
                            <w:pStyle w:val="BasicParagraph"/>
                            <w:tabs>
                              <w:tab w:val="left" w:pos="240"/>
                            </w:tabs>
                            <w:ind w:left="227" w:hanging="227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02 4646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1660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02 4647 3700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admin@hychem.com.au  W www.hychem.com.au</w:t>
                          </w:r>
                        </w:p>
                        <w:p w14:paraId="322AF374" w14:textId="77777777" w:rsidR="000A69F2" w:rsidRPr="00BB6A6E" w:rsidRDefault="000A69F2" w:rsidP="00BB6A6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199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pt;margin-top:-10.4pt;width:4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" filled="f" stroked="f">
              <v:textbox>
                <w:txbxContent>
                  <w:p w14:paraId="54F7004A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Head Office </w:t>
                    </w:r>
                  </w:p>
                  <w:p w14:paraId="22D2E6E9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Unit 1, 30 </w:t>
                    </w:r>
                    <w:proofErr w:type="spell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Bluett</w:t>
                    </w:r>
                    <w:proofErr w:type="spell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Drive, Smeaton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Grange  NSW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2567</w:t>
                    </w:r>
                  </w:p>
                  <w:p w14:paraId="0FF12BD3" w14:textId="77777777" w:rsidR="000A69F2" w:rsidRPr="00BB6A6E" w:rsidRDefault="000A69F2" w:rsidP="00BB6A6E">
                    <w:pPr>
                      <w:pStyle w:val="BasicParagraph"/>
                      <w:tabs>
                        <w:tab w:val="left" w:pos="240"/>
                      </w:tabs>
                      <w:ind w:left="227" w:hanging="227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02 4646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1660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02 4647 3700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admin@hychem.com.au  W www.hychem.com.au</w:t>
                    </w:r>
                  </w:p>
                  <w:p w14:paraId="322AF374" w14:textId="77777777" w:rsidR="000A69F2" w:rsidRPr="00BB6A6E" w:rsidRDefault="000A69F2" w:rsidP="00BB6A6E">
                    <w:pPr>
                      <w:rPr>
                        <w:rFonts w:ascii="Arial" w:hAnsi="Arial" w:cs="Arial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7A03832" wp14:editId="7349C38D">
          <wp:simplePos x="0" y="0"/>
          <wp:positionH relativeFrom="page">
            <wp:align>left</wp:align>
          </wp:positionH>
          <wp:positionV relativeFrom="page">
            <wp:posOffset>9827895</wp:posOffset>
          </wp:positionV>
          <wp:extent cx="7561580" cy="904875"/>
          <wp:effectExtent l="0" t="0" r="762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footer wi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9052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53283" w14:textId="77777777" w:rsidR="000700A8" w:rsidRDefault="000700A8" w:rsidP="00BB6A6E">
      <w:r>
        <w:separator/>
      </w:r>
    </w:p>
  </w:footnote>
  <w:footnote w:type="continuationSeparator" w:id="0">
    <w:p w14:paraId="125138A9" w14:textId="77777777" w:rsidR="000700A8" w:rsidRDefault="000700A8" w:rsidP="00BB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2221" w14:textId="77777777" w:rsidR="000A69F2" w:rsidRDefault="000A69F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FD191" wp14:editId="48594AC2">
              <wp:simplePos x="0" y="0"/>
              <wp:positionH relativeFrom="column">
                <wp:posOffset>-108470</wp:posOffset>
              </wp:positionH>
              <wp:positionV relativeFrom="paragraph">
                <wp:posOffset>-256252</wp:posOffset>
              </wp:positionV>
              <wp:extent cx="5456583" cy="1514763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6583" cy="15147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C9A78" w14:textId="53096537" w:rsidR="00A372D5" w:rsidRDefault="001D5C31" w:rsidP="00824FB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D307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HYCHEM – </w:t>
                          </w:r>
                          <w:proofErr w:type="spellStart"/>
                          <w:r w:rsidR="008506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SupaFloor</w:t>
                          </w:r>
                          <w:proofErr w:type="spellEnd"/>
                          <w:r w:rsidR="009C087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“Premium”</w:t>
                          </w:r>
                        </w:p>
                        <w:p w14:paraId="3F78D64E" w14:textId="77777777" w:rsidR="00850679" w:rsidRPr="00932F5B" w:rsidRDefault="00850679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287508B1" w14:textId="019DC99F" w:rsidR="00850679" w:rsidRDefault="00850679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HIGH SOLIDS </w:t>
                          </w:r>
                          <w:r w:rsidR="00A211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&amp;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HIGH BUILD EPOXY COATING</w:t>
                          </w:r>
                        </w:p>
                        <w:p w14:paraId="1D4C7982" w14:textId="77777777" w:rsidR="00E4488E" w:rsidRPr="00932F5B" w:rsidRDefault="00E4488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7022662" w14:textId="4509DB88" w:rsidR="00F4111B" w:rsidRDefault="00E4488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Hychem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SupaFloor</w:t>
                          </w:r>
                          <w:proofErr w:type="spellEnd"/>
                          <w:r w:rsidR="009C087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-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9C087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Heavy-Duty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@</w:t>
                          </w:r>
                          <w:r w:rsidR="00D83C91" w:rsidRPr="008506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9C087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1.0mm</w:t>
                          </w:r>
                          <w:r w:rsidR="00D83C91" w:rsidRPr="008506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+</w:t>
                          </w:r>
                          <w:r w:rsidR="00936B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DFT</w:t>
                          </w:r>
                        </w:p>
                        <w:p w14:paraId="1293D249" w14:textId="45DEF71B" w:rsidR="00F4111B" w:rsidRPr="00F4111B" w:rsidRDefault="00F4111B" w:rsidP="00F4111B">
                          <w:pP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FD1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8.55pt;margin-top:-20.2pt;width:429.6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" filled="f" stroked="f">
              <v:textbox>
                <w:txbxContent>
                  <w:p w14:paraId="06CC9A78" w14:textId="53096537" w:rsidR="00A372D5" w:rsidRDefault="001D5C31" w:rsidP="00824FB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D307FA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 xml:space="preserve">HYCHEM – </w:t>
                    </w:r>
                    <w:proofErr w:type="spellStart"/>
                    <w:r w:rsidR="00850679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SupaFloor</w:t>
                    </w:r>
                    <w:proofErr w:type="spellEnd"/>
                    <w:r w:rsidR="009C0872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“Premium”</w:t>
                    </w:r>
                  </w:p>
                  <w:p w14:paraId="3F78D64E" w14:textId="77777777" w:rsidR="00850679" w:rsidRPr="00932F5B" w:rsidRDefault="00850679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287508B1" w14:textId="019DC99F" w:rsidR="00850679" w:rsidRDefault="00850679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HIGH SOLIDS </w:t>
                    </w:r>
                    <w:r w:rsidR="00A2115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&amp;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HIGH BUILD EPOXY COATING</w:t>
                    </w:r>
                  </w:p>
                  <w:p w14:paraId="1D4C7982" w14:textId="77777777" w:rsidR="00E4488E" w:rsidRPr="00932F5B" w:rsidRDefault="00E4488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7022662" w14:textId="4509DB88" w:rsidR="00F4111B" w:rsidRDefault="00E4488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Hychem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SupaFloor</w:t>
                    </w:r>
                    <w:proofErr w:type="spellEnd"/>
                    <w:r w:rsidR="009C087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-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9C087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Heavy-Duty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@</w:t>
                    </w:r>
                    <w:r w:rsidR="00D83C91" w:rsidRPr="008506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9C087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1.0mm</w:t>
                    </w:r>
                    <w:r w:rsidR="00D83C91" w:rsidRPr="008506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+</w:t>
                    </w:r>
                    <w:r w:rsidR="00936B0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DFT</w:t>
                    </w:r>
                  </w:p>
                  <w:p w14:paraId="1293D249" w14:textId="45DEF71B" w:rsidR="00F4111B" w:rsidRPr="00F4111B" w:rsidRDefault="00F4111B" w:rsidP="00F4111B">
                    <w:pPr>
                      <w:rPr>
                        <w:rFonts w:ascii="Arial" w:hAnsi="Arial" w:cs="Arial"/>
                        <w:b/>
                        <w:i/>
                        <w:iCs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17A25B4" wp14:editId="160521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088" cy="1641348"/>
          <wp:effectExtent l="0" t="0" r="7620" b="1016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6413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B79FB"/>
    <w:multiLevelType w:val="hybridMultilevel"/>
    <w:tmpl w:val="D3BC6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3992"/>
    <w:multiLevelType w:val="hybridMultilevel"/>
    <w:tmpl w:val="9880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27770"/>
    <w:multiLevelType w:val="hybridMultilevel"/>
    <w:tmpl w:val="A05A3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C67"/>
    <w:multiLevelType w:val="hybridMultilevel"/>
    <w:tmpl w:val="DEB0B5FC"/>
    <w:lvl w:ilvl="0" w:tplc="4BB825EE">
      <w:start w:val="1"/>
      <w:numFmt w:val="bullet"/>
      <w:pStyle w:val="Hyche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060DF"/>
    <w:multiLevelType w:val="hybridMultilevel"/>
    <w:tmpl w:val="097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C494E"/>
    <w:multiLevelType w:val="hybridMultilevel"/>
    <w:tmpl w:val="F0A8EC06"/>
    <w:lvl w:ilvl="0" w:tplc="8360657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24F96"/>
    <w:multiLevelType w:val="hybridMultilevel"/>
    <w:tmpl w:val="8D6C1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12B00"/>
    <w:multiLevelType w:val="hybridMultilevel"/>
    <w:tmpl w:val="AA620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6E"/>
    <w:rsid w:val="00002450"/>
    <w:rsid w:val="0002418D"/>
    <w:rsid w:val="000700A8"/>
    <w:rsid w:val="000A69F2"/>
    <w:rsid w:val="000F1049"/>
    <w:rsid w:val="000F1F4B"/>
    <w:rsid w:val="00133FD1"/>
    <w:rsid w:val="00183B89"/>
    <w:rsid w:val="001D5C31"/>
    <w:rsid w:val="001F2623"/>
    <w:rsid w:val="00203CE1"/>
    <w:rsid w:val="00216570"/>
    <w:rsid w:val="00254B4E"/>
    <w:rsid w:val="002A6F25"/>
    <w:rsid w:val="00337B7D"/>
    <w:rsid w:val="00363331"/>
    <w:rsid w:val="00374FFB"/>
    <w:rsid w:val="003A22FA"/>
    <w:rsid w:val="003F482C"/>
    <w:rsid w:val="00404067"/>
    <w:rsid w:val="00425992"/>
    <w:rsid w:val="00463BD5"/>
    <w:rsid w:val="00483BE2"/>
    <w:rsid w:val="004E1372"/>
    <w:rsid w:val="004F7C23"/>
    <w:rsid w:val="005541C8"/>
    <w:rsid w:val="005637E8"/>
    <w:rsid w:val="005A0A43"/>
    <w:rsid w:val="005B052F"/>
    <w:rsid w:val="005D4317"/>
    <w:rsid w:val="006344B8"/>
    <w:rsid w:val="006A2EE9"/>
    <w:rsid w:val="006A30BF"/>
    <w:rsid w:val="006A3A45"/>
    <w:rsid w:val="006B7046"/>
    <w:rsid w:val="006D79C4"/>
    <w:rsid w:val="006E13CA"/>
    <w:rsid w:val="006F6520"/>
    <w:rsid w:val="007074DF"/>
    <w:rsid w:val="00770F7C"/>
    <w:rsid w:val="007C5462"/>
    <w:rsid w:val="007D2AEA"/>
    <w:rsid w:val="007E5E59"/>
    <w:rsid w:val="00824FB3"/>
    <w:rsid w:val="00850679"/>
    <w:rsid w:val="008855D4"/>
    <w:rsid w:val="008871AB"/>
    <w:rsid w:val="00892840"/>
    <w:rsid w:val="008B2328"/>
    <w:rsid w:val="008E0376"/>
    <w:rsid w:val="008F2216"/>
    <w:rsid w:val="00916952"/>
    <w:rsid w:val="00932F5B"/>
    <w:rsid w:val="00936B08"/>
    <w:rsid w:val="009C0872"/>
    <w:rsid w:val="00A06344"/>
    <w:rsid w:val="00A21156"/>
    <w:rsid w:val="00A372D5"/>
    <w:rsid w:val="00A46321"/>
    <w:rsid w:val="00A5234A"/>
    <w:rsid w:val="00A73C36"/>
    <w:rsid w:val="00A97051"/>
    <w:rsid w:val="00AA5372"/>
    <w:rsid w:val="00AB5349"/>
    <w:rsid w:val="00AD2682"/>
    <w:rsid w:val="00B41B21"/>
    <w:rsid w:val="00B46C9C"/>
    <w:rsid w:val="00BB6A6E"/>
    <w:rsid w:val="00C70775"/>
    <w:rsid w:val="00CF4832"/>
    <w:rsid w:val="00D307FA"/>
    <w:rsid w:val="00D30EB5"/>
    <w:rsid w:val="00D4107D"/>
    <w:rsid w:val="00D51714"/>
    <w:rsid w:val="00D760DB"/>
    <w:rsid w:val="00D83C91"/>
    <w:rsid w:val="00DF07A8"/>
    <w:rsid w:val="00E02753"/>
    <w:rsid w:val="00E2469A"/>
    <w:rsid w:val="00E4488E"/>
    <w:rsid w:val="00E518AB"/>
    <w:rsid w:val="00E71E09"/>
    <w:rsid w:val="00EC50DE"/>
    <w:rsid w:val="00F4111B"/>
    <w:rsid w:val="00F66D71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18613"/>
  <w14:defaultImageDpi w14:val="300"/>
  <w15:docId w15:val="{DB112715-07E6-4BE8-BCD2-AF676E3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6E"/>
  </w:style>
  <w:style w:type="paragraph" w:styleId="Footer">
    <w:name w:val="footer"/>
    <w:basedOn w:val="Normal"/>
    <w:link w:val="Foot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6E"/>
  </w:style>
  <w:style w:type="paragraph" w:styleId="BalloonText">
    <w:name w:val="Balloon Text"/>
    <w:basedOn w:val="Normal"/>
    <w:link w:val="BalloonTextChar"/>
    <w:uiPriority w:val="99"/>
    <w:semiHidden/>
    <w:unhideWhenUsed/>
    <w:rsid w:val="00BB6A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6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B6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Hychemheading3">
    <w:name w:val="Hychem heading 3"/>
    <w:basedOn w:val="Normal"/>
    <w:uiPriority w:val="99"/>
    <w:rsid w:val="008F2216"/>
    <w:pPr>
      <w:widowControl w:val="0"/>
      <w:pBdr>
        <w:bottom w:val="single" w:sz="2" w:space="5" w:color="auto"/>
      </w:pBdr>
      <w:suppressAutoHyphens/>
      <w:autoSpaceDE w:val="0"/>
      <w:autoSpaceDN w:val="0"/>
      <w:adjustRightInd w:val="0"/>
      <w:spacing w:before="113" w:after="113" w:line="190" w:lineRule="atLeast"/>
      <w:textAlignment w:val="center"/>
    </w:pPr>
    <w:rPr>
      <w:rFonts w:ascii="Arial" w:hAnsi="Arial" w:cs="Gotham-Bold"/>
      <w:b/>
      <w:bCs/>
      <w:caps/>
      <w:color w:val="000000"/>
      <w:sz w:val="16"/>
      <w:szCs w:val="16"/>
      <w:lang w:val="en-US"/>
    </w:rPr>
  </w:style>
  <w:style w:type="paragraph" w:customStyle="1" w:styleId="Hychembullets">
    <w:name w:val="Hychem bullets"/>
    <w:basedOn w:val="Normal"/>
    <w:uiPriority w:val="99"/>
    <w:rsid w:val="000A69F2"/>
    <w:pPr>
      <w:widowControl w:val="0"/>
      <w:numPr>
        <w:numId w:val="3"/>
      </w:numPr>
      <w:suppressAutoHyphens/>
      <w:autoSpaceDE w:val="0"/>
      <w:autoSpaceDN w:val="0"/>
      <w:adjustRightInd w:val="0"/>
      <w:spacing w:after="57" w:line="200" w:lineRule="atLeast"/>
      <w:ind w:left="170" w:hanging="170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body">
    <w:name w:val="Hychem body"/>
    <w:basedOn w:val="Normal"/>
    <w:uiPriority w:val="99"/>
    <w:rsid w:val="000A69F2"/>
    <w:pPr>
      <w:widowControl w:val="0"/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heading4">
    <w:name w:val="Hychem heading 4"/>
    <w:basedOn w:val="Hychemheading3"/>
    <w:uiPriority w:val="99"/>
    <w:rsid w:val="008F2216"/>
    <w:pPr>
      <w:pBdr>
        <w:bottom w:val="none" w:sz="0" w:space="0" w:color="auto"/>
      </w:pBdr>
      <w:spacing w:before="57" w:after="57"/>
    </w:pPr>
    <w:rPr>
      <w:rFonts w:cs="Gotham-Medium"/>
      <w:caps w:val="0"/>
    </w:rPr>
  </w:style>
  <w:style w:type="paragraph" w:customStyle="1" w:styleId="Italic">
    <w:name w:val="Italic"/>
    <w:basedOn w:val="Hychembody"/>
    <w:uiPriority w:val="99"/>
    <w:rsid w:val="004F7C23"/>
    <w:pPr>
      <w:spacing w:line="180" w:lineRule="atLeast"/>
      <w:ind w:left="227" w:right="170"/>
    </w:pPr>
    <w:rPr>
      <w:rFonts w:ascii="Gotham-LightItalic" w:hAnsi="Gotham-LightItalic" w:cs="Gotham-LightItalic"/>
      <w:i/>
      <w:iCs/>
      <w:sz w:val="14"/>
      <w:szCs w:val="14"/>
    </w:rPr>
  </w:style>
  <w:style w:type="paragraph" w:customStyle="1" w:styleId="Hychemheading2">
    <w:name w:val="Hychem heading 2"/>
    <w:basedOn w:val="Normal"/>
    <w:qFormat/>
    <w:rsid w:val="00A97051"/>
    <w:rPr>
      <w:rFonts w:ascii="Arial" w:hAnsi="Arial" w:cs="Arial"/>
      <w:b/>
      <w:bCs/>
      <w:color w:val="0099F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 Design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Wong</dc:creator>
  <cp:keywords/>
  <dc:description/>
  <cp:lastModifiedBy>LUDVIK KOVACIC</cp:lastModifiedBy>
  <cp:revision>7</cp:revision>
  <cp:lastPrinted>2020-06-25T22:22:00Z</cp:lastPrinted>
  <dcterms:created xsi:type="dcterms:W3CDTF">2020-06-25T05:30:00Z</dcterms:created>
  <dcterms:modified xsi:type="dcterms:W3CDTF">2020-06-25T22:22:00Z</dcterms:modified>
</cp:coreProperties>
</file>